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755C7" w:rsidRDefault="00000000">
      <w:pPr>
        <w:rPr>
          <w:rFonts w:ascii="Times New Roman" w:eastAsia="宋体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9264" behindDoc="1" locked="0" layoutInCell="1" allowOverlap="1" wp14:anchorId="76458697" wp14:editId="64494923">
            <wp:simplePos x="0" y="0"/>
            <wp:positionH relativeFrom="page">
              <wp:posOffset>-6350</wp:posOffset>
            </wp:positionH>
            <wp:positionV relativeFrom="paragraph">
              <wp:posOffset>-912495</wp:posOffset>
            </wp:positionV>
            <wp:extent cx="7558405" cy="10692130"/>
            <wp:effectExtent l="0" t="0" r="4445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000000">
      <w:pPr>
        <w:jc w:val="center"/>
        <w:rPr>
          <w:rFonts w:ascii="Times New Roman" w:hAnsi="Times New Roman"/>
          <w:color w:val="FFFFFF" w:themeColor="background1"/>
          <w:sz w:val="72"/>
        </w:rPr>
      </w:pPr>
      <w:r>
        <w:rPr>
          <w:rFonts w:ascii="Times New Roman" w:hAnsi="Times New Roman" w:hint="eastAsia"/>
          <w:color w:val="FFFFFF" w:themeColor="background1"/>
          <w:sz w:val="72"/>
        </w:rPr>
        <w:t>360</w:t>
      </w:r>
      <w:r>
        <w:rPr>
          <w:rFonts w:ascii="Times New Roman" w:hAnsi="Times New Roman"/>
          <w:color w:val="FFFFFF" w:themeColor="background1"/>
          <w:sz w:val="72"/>
        </w:rPr>
        <w:t xml:space="preserve"> DNS</w:t>
      </w:r>
      <w:r>
        <w:rPr>
          <w:rFonts w:ascii="Times New Roman" w:hAnsi="Times New Roman" w:hint="eastAsia"/>
          <w:color w:val="FFFFFF" w:themeColor="background1"/>
          <w:sz w:val="72"/>
        </w:rPr>
        <w:t>安全网关部署及配置手册</w:t>
      </w:r>
      <w:r>
        <w:rPr>
          <w:rFonts w:ascii="Times New Roman" w:hAnsi="Times New Roman"/>
          <w:color w:val="FFFFFF" w:themeColor="background1"/>
          <w:sz w:val="72"/>
        </w:rPr>
        <w:t>_v1</w:t>
      </w: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rPr>
          <w:rFonts w:ascii="Times New Roman" w:hAnsi="Times New Roman"/>
        </w:rPr>
      </w:pPr>
    </w:p>
    <w:p w:rsidR="009755C7" w:rsidRDefault="009755C7">
      <w:pPr>
        <w:pStyle w:val="afe"/>
        <w:tabs>
          <w:tab w:val="left" w:pos="9781"/>
        </w:tabs>
        <w:ind w:rightChars="87" w:right="191"/>
        <w:rPr>
          <w:rFonts w:ascii="Times New Roman" w:eastAsia="宋体" w:hAnsi="Times New Roman"/>
          <w:sz w:val="28"/>
          <w:szCs w:val="28"/>
        </w:rPr>
      </w:pPr>
    </w:p>
    <w:p w:rsidR="009755C7" w:rsidRDefault="009755C7">
      <w:pPr>
        <w:pStyle w:val="afe"/>
        <w:tabs>
          <w:tab w:val="left" w:pos="9781"/>
        </w:tabs>
        <w:ind w:rightChars="87" w:right="191"/>
        <w:jc w:val="center"/>
        <w:rPr>
          <w:rFonts w:ascii="Times New Roman" w:eastAsia="宋体" w:hAnsi="Times New Roman"/>
          <w:sz w:val="28"/>
          <w:szCs w:val="28"/>
        </w:rPr>
        <w:sectPr w:rsidR="009755C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titlePg/>
          <w:docGrid w:type="lines" w:linePitch="312"/>
        </w:sectPr>
      </w:pPr>
    </w:p>
    <w:p w:rsidR="009755C7" w:rsidRDefault="009755C7">
      <w:pPr>
        <w:pStyle w:val="affc"/>
        <w:rPr>
          <w:rFonts w:ascii="Times New Roman" w:hAnsi="Times New Roman"/>
        </w:rPr>
      </w:pPr>
    </w:p>
    <w:p w:rsidR="009755C7" w:rsidRDefault="00000000">
      <w:pPr>
        <w:pStyle w:val="affc"/>
        <w:rPr>
          <w:rFonts w:ascii="Times New Roman" w:hAnsi="Times New Roman"/>
        </w:rPr>
      </w:pPr>
      <w:r>
        <w:rPr>
          <w:rFonts w:ascii="Times New Roman" w:hAnsi="Times New Roman" w:hint="eastAsia"/>
        </w:rPr>
        <w:t>版权声明</w:t>
      </w:r>
    </w:p>
    <w:p w:rsidR="009755C7" w:rsidRDefault="009755C7">
      <w:pPr>
        <w:pStyle w:val="affc"/>
        <w:rPr>
          <w:rFonts w:ascii="Times New Roman" w:hAnsi="Times New Roman"/>
        </w:rPr>
      </w:pPr>
    </w:p>
    <w:p w:rsidR="009755C7" w:rsidRDefault="00000000">
      <w:pPr>
        <w:widowControl w:val="0"/>
        <w:spacing w:after="0" w:line="360" w:lineRule="auto"/>
        <w:ind w:firstLine="420"/>
        <w:jc w:val="both"/>
        <w:rPr>
          <w:rFonts w:ascii="Times New Roman" w:eastAsia="宋体" w:hAnsi="Times New Roman"/>
          <w:kern w:val="2"/>
          <w:sz w:val="21"/>
        </w:rPr>
      </w:pPr>
      <w:r>
        <w:rPr>
          <w:rFonts w:ascii="Times New Roman" w:eastAsia="宋体" w:hAnsi="Times New Roman"/>
          <w:kern w:val="2"/>
          <w:sz w:val="21"/>
        </w:rPr>
        <w:t>©20</w:t>
      </w:r>
      <w:r>
        <w:rPr>
          <w:rFonts w:ascii="Times New Roman" w:eastAsia="宋体" w:hAnsi="Times New Roman" w:hint="eastAsia"/>
          <w:kern w:val="2"/>
          <w:sz w:val="21"/>
        </w:rPr>
        <w:t>20-</w:t>
      </w:r>
      <w:r>
        <w:rPr>
          <w:rFonts w:ascii="Times New Roman" w:eastAsia="宋体" w:hAnsi="Times New Roman"/>
          <w:kern w:val="2"/>
          <w:sz w:val="21"/>
        </w:rPr>
        <w:t>2022 360</w:t>
      </w:r>
      <w:r>
        <w:rPr>
          <w:rFonts w:ascii="Times New Roman" w:eastAsia="宋体" w:hAnsi="Times New Roman"/>
          <w:kern w:val="2"/>
          <w:sz w:val="21"/>
        </w:rPr>
        <w:t>公司</w:t>
      </w:r>
      <w:r>
        <w:rPr>
          <w:rFonts w:ascii="Times New Roman" w:eastAsia="宋体" w:hAnsi="Times New Roman" w:hint="eastAsia"/>
          <w:kern w:val="2"/>
          <w:sz w:val="21"/>
        </w:rPr>
        <w:t xml:space="preserve"> </w:t>
      </w:r>
      <w:r>
        <w:rPr>
          <w:rFonts w:ascii="Times New Roman" w:eastAsia="宋体" w:hAnsi="Times New Roman" w:hint="eastAsia"/>
          <w:kern w:val="2"/>
          <w:sz w:val="21"/>
        </w:rPr>
        <w:t>保留所有权利</w:t>
      </w:r>
    </w:p>
    <w:p w:rsidR="009755C7" w:rsidRDefault="00000000">
      <w:pPr>
        <w:widowControl w:val="0"/>
        <w:spacing w:after="0" w:line="360" w:lineRule="auto"/>
        <w:ind w:firstLine="420"/>
        <w:jc w:val="both"/>
        <w:rPr>
          <w:rFonts w:ascii="Times New Roman" w:eastAsia="宋体" w:hAnsi="Times New Roman"/>
          <w:kern w:val="2"/>
          <w:sz w:val="21"/>
        </w:rPr>
        <w:sectPr w:rsidR="009755C7">
          <w:headerReference w:type="default" r:id="rId15"/>
          <w:footerReference w:type="default" r:id="rId16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imes New Roman" w:eastAsia="宋体" w:hAnsi="Times New Roman" w:hint="eastAsia"/>
          <w:kern w:val="2"/>
          <w:sz w:val="21"/>
        </w:rPr>
        <w:t>本文档所有内容均为</w:t>
      </w:r>
      <w:r>
        <w:rPr>
          <w:rFonts w:ascii="Times New Roman" w:eastAsia="宋体" w:hAnsi="Times New Roman" w:hint="eastAsia"/>
          <w:kern w:val="2"/>
          <w:sz w:val="21"/>
        </w:rPr>
        <w:t>360</w:t>
      </w:r>
      <w:r>
        <w:rPr>
          <w:rFonts w:ascii="Times New Roman" w:eastAsia="宋体" w:hAnsi="Times New Roman" w:hint="eastAsia"/>
          <w:kern w:val="2"/>
          <w:sz w:val="21"/>
        </w:rPr>
        <w:t>公司独立完成，未经</w:t>
      </w:r>
      <w:r>
        <w:rPr>
          <w:rFonts w:ascii="Times New Roman" w:eastAsia="宋体" w:hAnsi="Times New Roman" w:hint="eastAsia"/>
          <w:kern w:val="2"/>
          <w:sz w:val="21"/>
        </w:rPr>
        <w:t>360</w:t>
      </w:r>
      <w:r>
        <w:rPr>
          <w:rFonts w:ascii="Times New Roman" w:eastAsia="宋体" w:hAnsi="Times New Roman" w:hint="eastAsia"/>
          <w:kern w:val="2"/>
          <w:sz w:val="21"/>
        </w:rPr>
        <w:t>公司</w:t>
      </w:r>
      <w:proofErr w:type="gramStart"/>
      <w:r>
        <w:rPr>
          <w:rFonts w:ascii="Times New Roman" w:eastAsia="宋体" w:hAnsi="Times New Roman" w:hint="eastAsia"/>
          <w:kern w:val="2"/>
          <w:sz w:val="21"/>
        </w:rPr>
        <w:t>作出</w:t>
      </w:r>
      <w:proofErr w:type="gramEnd"/>
      <w:r>
        <w:rPr>
          <w:rFonts w:ascii="Times New Roman" w:eastAsia="宋体" w:hAnsi="Times New Roman" w:hint="eastAsia"/>
          <w:kern w:val="2"/>
          <w:sz w:val="21"/>
        </w:rPr>
        <w:t>明确书面许可，不得为任何目的、以任何形式或手段（包括电子、机械、复印、录音或其他形状）对本文档的任何部分进行复制、修改、存储、引入检索系统或者传播</w:t>
      </w:r>
    </w:p>
    <w:p w:rsidR="009755C7" w:rsidRDefault="009755C7">
      <w:pPr>
        <w:spacing w:after="0" w:line="240" w:lineRule="auto"/>
        <w:rPr>
          <w:rFonts w:ascii="Times New Roman" w:hAnsi="Times New Roman"/>
        </w:rPr>
      </w:pPr>
    </w:p>
    <w:p w:rsidR="009755C7" w:rsidRDefault="00000000">
      <w:pPr>
        <w:pStyle w:val="18"/>
      </w:pPr>
      <w:bookmarkStart w:id="0" w:name="_Toc109919185"/>
      <w:r>
        <w:rPr>
          <w:rFonts w:hint="eastAsia"/>
        </w:rPr>
        <w:t>前言</w:t>
      </w:r>
      <w:bookmarkEnd w:id="0"/>
    </w:p>
    <w:p w:rsidR="009755C7" w:rsidRDefault="00000000">
      <w:pPr>
        <w:pStyle w:val="24"/>
      </w:pPr>
      <w:bookmarkStart w:id="1" w:name="_Toc109919186"/>
      <w:r>
        <w:rPr>
          <w:rFonts w:hint="eastAsia"/>
        </w:rPr>
        <w:t>文档概述</w:t>
      </w:r>
      <w:bookmarkEnd w:id="1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eastAsia="宋体" w:hAnsi="Times New Roman"/>
        </w:rPr>
        <w:t>本文档针对</w:t>
      </w:r>
      <w:r>
        <w:rPr>
          <w:rFonts w:ascii="Times New Roman" w:eastAsia="宋体" w:hAnsi="Times New Roman" w:hint="eastAsia"/>
        </w:rPr>
        <w:t>360</w:t>
      </w:r>
      <w:r>
        <w:rPr>
          <w:rFonts w:ascii="Times New Roman" w:eastAsia="宋体" w:hAnsi="Times New Roman" w:hint="eastAsia"/>
        </w:rPr>
        <w:t>政企安全公司自主开发的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/>
        </w:rPr>
        <w:t xml:space="preserve">60 </w:t>
      </w:r>
      <w:r>
        <w:rPr>
          <w:rFonts w:ascii="Times New Roman" w:eastAsia="宋体" w:hAnsi="Times New Roman" w:hint="eastAsia"/>
        </w:rPr>
        <w:t>DNS</w:t>
      </w:r>
      <w:r>
        <w:rPr>
          <w:rFonts w:ascii="Times New Roman" w:eastAsia="宋体" w:hAnsi="Times New Roman" w:hint="eastAsia"/>
        </w:rPr>
        <w:t>安全网关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简称“</w:t>
      </w:r>
      <w:r>
        <w:rPr>
          <w:rFonts w:ascii="Times New Roman" w:eastAsia="宋体" w:hAnsi="Times New Roman"/>
        </w:rPr>
        <w:t>D</w:t>
      </w:r>
      <w:r>
        <w:rPr>
          <w:rFonts w:ascii="Times New Roman" w:eastAsia="宋体" w:hAnsi="Times New Roman" w:hint="eastAsia"/>
        </w:rPr>
        <w:t>SG</w:t>
      </w:r>
      <w:r>
        <w:rPr>
          <w:rFonts w:ascii="Times New Roman" w:eastAsia="宋体" w:hAnsi="Times New Roman" w:hint="eastAsia"/>
        </w:rPr>
        <w:t>”</w:t>
      </w:r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/>
        </w:rPr>
        <w:t>产品，介绍了产品</w:t>
      </w:r>
      <w:r>
        <w:rPr>
          <w:rFonts w:ascii="Times New Roman" w:hAnsi="Times New Roman" w:hint="eastAsia"/>
          <w:color w:val="000000"/>
        </w:rPr>
        <w:t>安装过程，帮助安装人员在用户现场准确、有效完成产品安装</w:t>
      </w:r>
      <w:r>
        <w:rPr>
          <w:rFonts w:ascii="Times New Roman" w:eastAsia="宋体" w:hAnsi="Times New Roman"/>
        </w:rPr>
        <w:t>。</w:t>
      </w:r>
    </w:p>
    <w:p w:rsidR="009755C7" w:rsidRDefault="00000000">
      <w:pPr>
        <w:pStyle w:val="24"/>
      </w:pPr>
      <w:bookmarkStart w:id="2" w:name="_Toc109919187"/>
      <w:r>
        <w:rPr>
          <w:rFonts w:hint="eastAsia"/>
        </w:rPr>
        <w:t>读者对象</w:t>
      </w:r>
      <w:bookmarkEnd w:id="2"/>
    </w:p>
    <w:p w:rsidR="009755C7" w:rsidRDefault="00000000">
      <w:pPr>
        <w:pStyle w:val="2"/>
      </w:pPr>
      <w:r>
        <w:rPr>
          <w:rFonts w:hint="eastAsia"/>
        </w:rPr>
        <w:t>实施工程师</w:t>
      </w:r>
    </w:p>
    <w:p w:rsidR="009755C7" w:rsidRDefault="00000000">
      <w:pPr>
        <w:pStyle w:val="2"/>
        <w:sectPr w:rsidR="009755C7">
          <w:footerReference w:type="first" r:id="rId17"/>
          <w:pgSz w:w="11906" w:h="16838"/>
          <w:pgMar w:top="1197" w:right="1800" w:bottom="1440" w:left="1701" w:header="851" w:footer="992" w:gutter="0"/>
          <w:pgNumType w:start="1"/>
          <w:cols w:space="425"/>
          <w:titlePg/>
          <w:docGrid w:type="lines" w:linePitch="312"/>
        </w:sectPr>
      </w:pPr>
      <w:r>
        <w:rPr>
          <w:rFonts w:hint="eastAsia"/>
        </w:rPr>
        <w:t>系统管理员</w:t>
      </w:r>
    </w:p>
    <w:p w:rsidR="009755C7" w:rsidRDefault="009755C7">
      <w:pPr>
        <w:spacing w:line="240" w:lineRule="auto"/>
        <w:rPr>
          <w:rFonts w:ascii="Times New Roman" w:eastAsia="宋体" w:hAnsi="Times New Roman"/>
        </w:rPr>
      </w:pPr>
    </w:p>
    <w:bookmarkStart w:id="3" w:name="_Toc3383486" w:displacedByCustomXml="next"/>
    <w:sdt>
      <w:sdtPr>
        <w:rPr>
          <w:rFonts w:ascii="Times New Roman" w:eastAsia="宋体" w:hAnsi="Times New Roman" w:cs="Times New Roman"/>
          <w:sz w:val="21"/>
          <w:szCs w:val="20"/>
          <w:lang w:val="zh-CN"/>
        </w:rPr>
        <w:id w:val="1741208676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 w:val="22"/>
          <w:szCs w:val="22"/>
        </w:rPr>
      </w:sdtEndPr>
      <w:sdtContent>
        <w:p w:rsidR="009755C7" w:rsidRDefault="00000000">
          <w:pPr>
            <w:jc w:val="center"/>
            <w:rPr>
              <w:rFonts w:ascii="Times New Roman" w:eastAsia="宋体" w:hAnsi="Times New Roman"/>
              <w:sz w:val="36"/>
              <w:szCs w:val="36"/>
            </w:rPr>
          </w:pPr>
          <w:r>
            <w:rPr>
              <w:rFonts w:ascii="Times New Roman" w:eastAsia="宋体" w:hAnsi="Times New Roman"/>
              <w:sz w:val="36"/>
              <w:szCs w:val="36"/>
              <w:lang w:val="zh-CN"/>
            </w:rPr>
            <w:t>目录</w:t>
          </w:r>
        </w:p>
        <w:p w:rsidR="009755C7" w:rsidRDefault="00000000">
          <w:pPr>
            <w:pStyle w:val="TOC1"/>
            <w:rPr>
              <w:kern w:val="2"/>
              <w:sz w:val="21"/>
            </w:rPr>
          </w:pPr>
          <w:r>
            <w:rPr>
              <w:rFonts w:ascii="Times New Roman" w:eastAsia="宋体" w:hAnsi="Times New Roman"/>
              <w:b/>
              <w:bCs/>
              <w:lang w:val="zh-CN"/>
            </w:rPr>
            <w:fldChar w:fldCharType="begin"/>
          </w:r>
          <w:r>
            <w:rPr>
              <w:rFonts w:ascii="Times New Roman" w:eastAsia="宋体" w:hAnsi="Times New Roman"/>
              <w:b/>
              <w:bCs/>
              <w:lang w:val="zh-CN"/>
            </w:rPr>
            <w:instrText xml:space="preserve"> TOC \o "1-3" \h \z \u </w:instrText>
          </w:r>
          <w:r>
            <w:rPr>
              <w:rFonts w:ascii="Times New Roman" w:eastAsia="宋体" w:hAnsi="Times New Roman"/>
              <w:b/>
              <w:bCs/>
              <w:lang w:val="zh-CN"/>
            </w:rPr>
            <w:fldChar w:fldCharType="separate"/>
          </w:r>
          <w:hyperlink w:anchor="_Toc109919185" w:history="1">
            <w:r>
              <w:rPr>
                <w:rStyle w:val="afc"/>
              </w:rPr>
              <w:t>前言</w:t>
            </w:r>
            <w:r>
              <w:tab/>
            </w:r>
            <w:r>
              <w:fldChar w:fldCharType="begin"/>
            </w:r>
            <w:r>
              <w:instrText xml:space="preserve"> PAGEREF _Toc109919185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86" w:history="1">
            <w:r>
              <w:rPr>
                <w:rStyle w:val="afc"/>
              </w:rPr>
              <w:t>文档概述</w:t>
            </w:r>
            <w:r>
              <w:tab/>
            </w:r>
            <w:r>
              <w:fldChar w:fldCharType="begin"/>
            </w:r>
            <w:r>
              <w:instrText xml:space="preserve"> PAGEREF _Toc109919186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87" w:history="1">
            <w:r>
              <w:rPr>
                <w:rStyle w:val="afc"/>
              </w:rPr>
              <w:t>读者对象</w:t>
            </w:r>
            <w:r>
              <w:tab/>
            </w:r>
            <w:r>
              <w:fldChar w:fldCharType="begin"/>
            </w:r>
            <w:r>
              <w:instrText xml:space="preserve"> PAGEREF _Toc109919187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1"/>
            <w:rPr>
              <w:kern w:val="2"/>
              <w:sz w:val="21"/>
            </w:rPr>
          </w:pPr>
          <w:hyperlink w:anchor="_Toc109919188" w:history="1">
            <w:r>
              <w:rPr>
                <w:rStyle w:val="afc"/>
                <w:rFonts w:ascii="Times New Roman" w:eastAsia="宋体" w:hAnsi="Times New Roman"/>
                <w:kern w:val="44"/>
              </w:rPr>
              <w:t>1.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  <w:rFonts w:ascii="Times New Roman" w:eastAsia="宋体" w:hAnsi="Times New Roman"/>
                <w:kern w:val="44"/>
              </w:rPr>
              <w:t>安装前准备</w:t>
            </w:r>
            <w:r>
              <w:tab/>
            </w:r>
            <w:r>
              <w:fldChar w:fldCharType="begin"/>
            </w:r>
            <w:r>
              <w:instrText xml:space="preserve"> PAGEREF _Toc109919188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89" w:history="1">
            <w:r>
              <w:rPr>
                <w:rStyle w:val="afc"/>
              </w:rPr>
              <w:t>1.1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笔记本</w:t>
            </w:r>
            <w:r>
              <w:tab/>
            </w:r>
            <w:r>
              <w:fldChar w:fldCharType="begin"/>
            </w:r>
            <w:r>
              <w:instrText xml:space="preserve"> PAGEREF _Toc109919189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90" w:history="1">
            <w:r>
              <w:rPr>
                <w:rStyle w:val="afc"/>
              </w:rPr>
              <w:t>1.2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客户确认</w:t>
            </w:r>
            <w:r>
              <w:tab/>
            </w:r>
            <w:r>
              <w:fldChar w:fldCharType="begin"/>
            </w:r>
            <w:r>
              <w:instrText xml:space="preserve"> PAGEREF _Toc109919190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9755C7" w:rsidRDefault="00000000">
          <w:pPr>
            <w:pStyle w:val="TOC1"/>
            <w:rPr>
              <w:kern w:val="2"/>
              <w:sz w:val="21"/>
            </w:rPr>
          </w:pPr>
          <w:hyperlink w:anchor="_Toc109919191" w:history="1">
            <w:r>
              <w:rPr>
                <w:rStyle w:val="afc"/>
                <w:rFonts w:ascii="Times New Roman" w:eastAsia="宋体" w:hAnsi="Times New Roman"/>
                <w:kern w:val="44"/>
              </w:rPr>
              <w:t>2.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  <w:rFonts w:ascii="Times New Roman" w:eastAsia="宋体" w:hAnsi="Times New Roman"/>
                <w:kern w:val="44"/>
              </w:rPr>
              <w:t>系统配置</w:t>
            </w:r>
            <w:r>
              <w:tab/>
            </w:r>
            <w:r>
              <w:fldChar w:fldCharType="begin"/>
            </w:r>
            <w:r>
              <w:instrText xml:space="preserve"> PAGEREF _Toc109919191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93" w:history="1">
            <w:r>
              <w:rPr>
                <w:rStyle w:val="afc"/>
              </w:rPr>
              <w:t>2.1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网线直连</w:t>
            </w:r>
            <w:r>
              <w:tab/>
            </w:r>
            <w:r>
              <w:fldChar w:fldCharType="begin"/>
            </w:r>
            <w:r>
              <w:instrText xml:space="preserve"> PAGEREF _Toc109919193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94" w:history="1">
            <w:r>
              <w:rPr>
                <w:rStyle w:val="afc"/>
              </w:rPr>
              <w:t>2.2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初始授权</w:t>
            </w:r>
            <w:r>
              <w:tab/>
            </w:r>
            <w:r>
              <w:fldChar w:fldCharType="begin"/>
            </w:r>
            <w:r>
              <w:instrText xml:space="preserve"> PAGEREF _Toc109919194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95" w:history="1">
            <w:r>
              <w:rPr>
                <w:rStyle w:val="afc"/>
              </w:rPr>
              <w:t>2.3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网络配置</w:t>
            </w:r>
            <w:r>
              <w:tab/>
            </w:r>
            <w:r>
              <w:fldChar w:fldCharType="begin"/>
            </w:r>
            <w:r>
              <w:instrText xml:space="preserve"> PAGEREF _Toc109919195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196" w:history="1">
            <w:r>
              <w:rPr>
                <w:rStyle w:val="afc"/>
              </w:rPr>
              <w:t>2.4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流量接入配置</w:t>
            </w:r>
            <w:r>
              <w:tab/>
            </w:r>
            <w:r>
              <w:fldChar w:fldCharType="begin"/>
            </w:r>
            <w:r>
              <w:instrText xml:space="preserve"> PAGEREF _Toc109919196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9755C7" w:rsidRDefault="00000000">
          <w:pPr>
            <w:pStyle w:val="TOC3"/>
            <w:tabs>
              <w:tab w:val="left" w:pos="1680"/>
              <w:tab w:val="right" w:leader="dot" w:pos="8395"/>
            </w:tabs>
            <w:ind w:left="880"/>
            <w:rPr>
              <w:kern w:val="2"/>
              <w:sz w:val="21"/>
            </w:rPr>
          </w:pPr>
          <w:hyperlink w:anchor="_Toc109919197" w:history="1">
            <w:r>
              <w:rPr>
                <w:rStyle w:val="afc"/>
                <w:rFonts w:ascii="Times New Roman" w:hAnsi="Times New Roman"/>
              </w:rPr>
              <w:t>2.4.1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  <w:rFonts w:ascii="Times New Roman" w:hAnsi="Times New Roman"/>
              </w:rPr>
              <w:t>镜像流量配置</w:t>
            </w:r>
            <w:r>
              <w:tab/>
            </w:r>
            <w:r>
              <w:fldChar w:fldCharType="begin"/>
            </w:r>
            <w:r>
              <w:instrText xml:space="preserve"> PAGEREF _Toc109919197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9755C7" w:rsidRDefault="00000000">
          <w:pPr>
            <w:pStyle w:val="TOC3"/>
            <w:tabs>
              <w:tab w:val="left" w:pos="1680"/>
              <w:tab w:val="right" w:leader="dot" w:pos="8395"/>
            </w:tabs>
            <w:ind w:left="880"/>
            <w:rPr>
              <w:kern w:val="2"/>
              <w:sz w:val="21"/>
            </w:rPr>
          </w:pPr>
          <w:hyperlink w:anchor="_Toc109919198" w:history="1">
            <w:r>
              <w:rPr>
                <w:rStyle w:val="afc"/>
                <w:rFonts w:ascii="Times New Roman" w:hAnsi="Times New Roman"/>
              </w:rPr>
              <w:t>2.4.2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  <w:rFonts w:ascii="Times New Roman" w:hAnsi="Times New Roman"/>
              </w:rPr>
              <w:t>配置</w:t>
            </w:r>
            <w:r>
              <w:rPr>
                <w:rStyle w:val="afc"/>
                <w:rFonts w:ascii="Times New Roman" w:hAnsi="Times New Roman"/>
              </w:rPr>
              <w:t xml:space="preserve"> Syslog</w:t>
            </w:r>
            <w:r>
              <w:rPr>
                <w:rStyle w:val="afc"/>
                <w:rFonts w:ascii="Times New Roman" w:hAnsi="Times New Roman"/>
              </w:rPr>
              <w:t>流量采集</w:t>
            </w:r>
            <w:r>
              <w:tab/>
            </w:r>
            <w:r>
              <w:fldChar w:fldCharType="begin"/>
            </w:r>
            <w:r>
              <w:instrText xml:space="preserve"> PAGEREF _Toc109919198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9755C7" w:rsidRDefault="00000000">
          <w:pPr>
            <w:pStyle w:val="TOC1"/>
            <w:rPr>
              <w:kern w:val="2"/>
              <w:sz w:val="21"/>
            </w:rPr>
          </w:pPr>
          <w:hyperlink w:anchor="_Toc109919199" w:history="1">
            <w:r>
              <w:rPr>
                <w:rStyle w:val="afc"/>
                <w:rFonts w:ascii="Times New Roman" w:hAnsi="Times New Roman"/>
              </w:rPr>
              <w:t>附录</w:t>
            </w:r>
            <w:r>
              <w:tab/>
            </w:r>
            <w:r>
              <w:fldChar w:fldCharType="begin"/>
            </w:r>
            <w:r>
              <w:instrText xml:space="preserve"> PAGEREF _Toc109919199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200" w:history="1">
            <w:r>
              <w:rPr>
                <w:rStyle w:val="afc"/>
              </w:rPr>
              <w:t>2.5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>连接信息</w:t>
            </w:r>
            <w:r>
              <w:tab/>
            </w:r>
            <w:r>
              <w:fldChar w:fldCharType="begin"/>
            </w:r>
            <w:r>
              <w:instrText xml:space="preserve"> PAGEREF _Toc109919200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9755C7" w:rsidRDefault="00000000">
          <w:pPr>
            <w:pStyle w:val="TOC2"/>
            <w:tabs>
              <w:tab w:val="left" w:pos="1050"/>
              <w:tab w:val="right" w:leader="dot" w:pos="8395"/>
            </w:tabs>
            <w:ind w:left="440"/>
            <w:rPr>
              <w:kern w:val="2"/>
              <w:sz w:val="21"/>
            </w:rPr>
          </w:pPr>
          <w:hyperlink w:anchor="_Toc109919201" w:history="1">
            <w:r>
              <w:rPr>
                <w:rStyle w:val="afc"/>
              </w:rPr>
              <w:t>2.6</w:t>
            </w:r>
            <w:r>
              <w:rPr>
                <w:kern w:val="2"/>
                <w:sz w:val="21"/>
              </w:rPr>
              <w:tab/>
            </w:r>
            <w:r>
              <w:rPr>
                <w:rStyle w:val="afc"/>
              </w:rPr>
              <w:t xml:space="preserve">Web </w:t>
            </w:r>
            <w:r>
              <w:rPr>
                <w:rStyle w:val="afc"/>
              </w:rPr>
              <w:t>登录</w:t>
            </w:r>
            <w:r>
              <w:tab/>
            </w:r>
            <w:r>
              <w:fldChar w:fldCharType="begin"/>
            </w:r>
            <w:r>
              <w:instrText xml:space="preserve"> PAGEREF _Toc109919201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9755C7" w:rsidRDefault="00000000">
          <w:pPr>
            <w:ind w:firstLine="422"/>
            <w:rPr>
              <w:rFonts w:ascii="Times New Roman" w:eastAsia="宋体" w:hAnsi="Times New Roman"/>
              <w:b/>
              <w:bCs/>
              <w:lang w:val="zh-CN"/>
            </w:rPr>
          </w:pPr>
          <w:r>
            <w:rPr>
              <w:rFonts w:ascii="Times New Roman" w:eastAsia="宋体" w:hAnsi="Times New Roman"/>
              <w:b/>
              <w:bCs/>
              <w:lang w:val="zh-CN"/>
            </w:rPr>
            <w:fldChar w:fldCharType="end"/>
          </w:r>
        </w:p>
      </w:sdtContent>
    </w:sdt>
    <w:p w:rsidR="009755C7" w:rsidRDefault="00000000">
      <w:pPr>
        <w:spacing w:after="0" w:line="240" w:lineRule="auto"/>
        <w:rPr>
          <w:rFonts w:ascii="Times New Roman" w:eastAsia="宋体" w:hAnsi="Times New Roman"/>
          <w:b/>
          <w:bCs/>
          <w:lang w:val="zh-CN"/>
        </w:rPr>
      </w:pPr>
      <w:bookmarkStart w:id="4" w:name="_Toc5883275"/>
      <w:bookmarkStart w:id="5" w:name="_Toc5883232"/>
      <w:bookmarkStart w:id="6" w:name="_Toc5728640"/>
      <w:bookmarkEnd w:id="3"/>
      <w:r>
        <w:rPr>
          <w:rFonts w:ascii="Times New Roman" w:eastAsia="宋体" w:hAnsi="Times New Roman"/>
          <w:b/>
          <w:bCs/>
          <w:lang w:val="zh-CN"/>
        </w:rPr>
        <w:br w:type="page"/>
      </w:r>
    </w:p>
    <w:p w:rsidR="009755C7" w:rsidRDefault="00000000">
      <w:pPr>
        <w:pStyle w:val="1"/>
        <w:pageBreakBefore/>
        <w:numPr>
          <w:ilvl w:val="0"/>
          <w:numId w:val="6"/>
        </w:numPr>
        <w:spacing w:before="340" w:after="330" w:line="578" w:lineRule="auto"/>
        <w:rPr>
          <w:rFonts w:ascii="Times New Roman" w:eastAsia="宋体" w:hAnsi="Times New Roman" w:cstheme="minorBidi"/>
          <w:smallCaps w:val="0"/>
          <w:color w:val="auto"/>
          <w:kern w:val="44"/>
          <w:sz w:val="44"/>
          <w:szCs w:val="44"/>
        </w:rPr>
      </w:pPr>
      <w:bookmarkStart w:id="7" w:name="_Toc109919188"/>
      <w:bookmarkEnd w:id="4"/>
      <w:bookmarkEnd w:id="5"/>
      <w:r>
        <w:rPr>
          <w:rFonts w:ascii="Times New Roman" w:eastAsia="宋体" w:hAnsi="Times New Roman" w:cstheme="minorBidi" w:hint="eastAsia"/>
          <w:smallCaps w:val="0"/>
          <w:color w:val="auto"/>
          <w:kern w:val="44"/>
          <w:sz w:val="44"/>
          <w:szCs w:val="44"/>
        </w:rPr>
        <w:t>安装前准备</w:t>
      </w:r>
      <w:bookmarkEnd w:id="7"/>
    </w:p>
    <w:p w:rsidR="009755C7" w:rsidRDefault="00000000">
      <w:pPr>
        <w:pStyle w:val="20"/>
      </w:pPr>
      <w:bookmarkStart w:id="8" w:name="_笔记本"/>
      <w:bookmarkStart w:id="9" w:name="_Toc109919189"/>
      <w:bookmarkEnd w:id="8"/>
      <w:r>
        <w:rPr>
          <w:rFonts w:hint="eastAsia"/>
        </w:rPr>
        <w:t>笔记本</w:t>
      </w:r>
      <w:bookmarkEnd w:id="9"/>
    </w:p>
    <w:p w:rsidR="009755C7" w:rsidRDefault="00000000">
      <w:pPr>
        <w:ind w:left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Windows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笔记本。需要安装如下软件：</w:t>
      </w:r>
    </w:p>
    <w:p w:rsidR="009755C7" w:rsidRDefault="00000000">
      <w:pPr>
        <w:pStyle w:val="aff6"/>
        <w:numPr>
          <w:ilvl w:val="0"/>
          <w:numId w:val="7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SSH</w:t>
      </w:r>
      <w:r>
        <w:rPr>
          <w:rFonts w:ascii="Times New Roman" w:hAnsi="Times New Roman" w:hint="eastAsia"/>
        </w:rPr>
        <w:t>连接软件，比如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MobaXterm</w:t>
      </w:r>
      <w:proofErr w:type="spellEnd"/>
      <w:r>
        <w:rPr>
          <w:rFonts w:ascii="Times New Roman" w:hAnsi="Times New Roman" w:hint="eastAsia"/>
        </w:rPr>
        <w:t>；</w:t>
      </w:r>
    </w:p>
    <w:p w:rsidR="009755C7" w:rsidRDefault="00000000">
      <w:pPr>
        <w:pStyle w:val="aff6"/>
        <w:numPr>
          <w:ilvl w:val="0"/>
          <w:numId w:val="7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笔记本远程控制软件（可选，如有必要），比如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/>
        </w:rPr>
        <w:t>T</w:t>
      </w:r>
      <w:r>
        <w:rPr>
          <w:rFonts w:ascii="Times New Roman" w:hAnsi="Times New Roman" w:hint="eastAsia"/>
        </w:rPr>
        <w:t>o</w:t>
      </w:r>
      <w:r>
        <w:rPr>
          <w:rFonts w:ascii="Times New Roman" w:hAnsi="Times New Roman"/>
        </w:rPr>
        <w:t>D</w:t>
      </w:r>
      <w:r>
        <w:rPr>
          <w:rFonts w:ascii="Times New Roman" w:hAnsi="Times New Roman" w:hint="eastAsia"/>
        </w:rPr>
        <w:t>esk</w:t>
      </w:r>
      <w:bookmarkStart w:id="10" w:name="_U_盘"/>
      <w:bookmarkEnd w:id="6"/>
      <w:bookmarkEnd w:id="10"/>
      <w:proofErr w:type="spellEnd"/>
      <w:r>
        <w:rPr>
          <w:rFonts w:ascii="Times New Roman" w:hAnsi="Times New Roman" w:hint="eastAsia"/>
        </w:rPr>
        <w:t>；</w:t>
      </w:r>
    </w:p>
    <w:p w:rsidR="009755C7" w:rsidRDefault="00000000">
      <w:pPr>
        <w:pStyle w:val="aff6"/>
        <w:numPr>
          <w:ilvl w:val="0"/>
          <w:numId w:val="7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一条网线。</w:t>
      </w:r>
    </w:p>
    <w:p w:rsidR="009755C7" w:rsidRDefault="00000000">
      <w:pPr>
        <w:pStyle w:val="20"/>
      </w:pPr>
      <w:bookmarkStart w:id="11" w:name="_Toc109919190"/>
      <w:r>
        <w:rPr>
          <w:rFonts w:hint="eastAsia"/>
        </w:rPr>
        <w:t>客户确认</w:t>
      </w:r>
      <w:bookmarkEnd w:id="11"/>
    </w:p>
    <w:p w:rsidR="009755C7" w:rsidRDefault="00000000">
      <w:pPr>
        <w:pStyle w:val="aff6"/>
        <w:numPr>
          <w:ilvl w:val="0"/>
          <w:numId w:val="8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客户提前分配管理</w:t>
      </w:r>
      <w:r>
        <w:rPr>
          <w:rFonts w:ascii="Times New Roman" w:hAnsi="Times New Roman" w:hint="eastAsia"/>
        </w:rPr>
        <w:t>IP</w:t>
      </w:r>
    </w:p>
    <w:p w:rsidR="009755C7" w:rsidRDefault="00000000">
      <w:pPr>
        <w:pStyle w:val="aff6"/>
        <w:numPr>
          <w:ilvl w:val="0"/>
          <w:numId w:val="8"/>
        </w:numPr>
        <w:ind w:firstLine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确认设备摆放位置</w:t>
      </w:r>
    </w:p>
    <w:p w:rsidR="009755C7" w:rsidRDefault="00000000">
      <w:pPr>
        <w:pStyle w:val="1"/>
        <w:pageBreakBefore/>
        <w:numPr>
          <w:ilvl w:val="0"/>
          <w:numId w:val="6"/>
        </w:numPr>
        <w:spacing w:before="340" w:after="330" w:line="578" w:lineRule="auto"/>
        <w:rPr>
          <w:rFonts w:ascii="Times New Roman" w:eastAsia="宋体" w:hAnsi="Times New Roman" w:cstheme="minorBidi"/>
          <w:smallCaps w:val="0"/>
          <w:color w:val="auto"/>
          <w:kern w:val="44"/>
          <w:sz w:val="44"/>
          <w:szCs w:val="44"/>
        </w:rPr>
      </w:pPr>
      <w:bookmarkStart w:id="12" w:name="_Toc109919191"/>
      <w:r>
        <w:rPr>
          <w:rFonts w:ascii="Times New Roman" w:eastAsia="宋体" w:hAnsi="Times New Roman" w:cstheme="minorBidi" w:hint="eastAsia"/>
          <w:smallCaps w:val="0"/>
          <w:color w:val="auto"/>
          <w:kern w:val="44"/>
          <w:sz w:val="44"/>
          <w:szCs w:val="44"/>
        </w:rPr>
        <w:t>系统配置</w:t>
      </w:r>
      <w:bookmarkEnd w:id="12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最后我们需要通过</w:t>
      </w:r>
      <w:r>
        <w:rPr>
          <w:rFonts w:ascii="Times New Roman" w:hAnsi="Times New Roman" w:hint="eastAsia"/>
        </w:rPr>
        <w:t xml:space="preserve"> Web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端进行最后的一些配置，包括我们的授权激活、流量接入等。</w:t>
      </w:r>
    </w:p>
    <w:p w:rsidR="009755C7" w:rsidRDefault="009755C7">
      <w:pPr>
        <w:pStyle w:val="aff6"/>
        <w:keepNext/>
        <w:keepLines/>
        <w:numPr>
          <w:ilvl w:val="0"/>
          <w:numId w:val="1"/>
        </w:numPr>
        <w:spacing w:before="240" w:after="0"/>
        <w:ind w:firstLineChars="0"/>
        <w:outlineLvl w:val="1"/>
        <w:rPr>
          <w:rFonts w:ascii="Times New Roman" w:eastAsia="黑体" w:hAnsi="Times New Roman" w:cstheme="majorBidi"/>
          <w:b/>
          <w:bCs/>
          <w:smallCaps/>
          <w:vanish/>
          <w:color w:val="000000" w:themeColor="text1"/>
          <w:sz w:val="28"/>
          <w:szCs w:val="28"/>
        </w:rPr>
      </w:pPr>
      <w:bookmarkStart w:id="13" w:name="_Toc109919192"/>
      <w:bookmarkEnd w:id="13"/>
    </w:p>
    <w:p w:rsidR="009755C7" w:rsidRDefault="00000000">
      <w:pPr>
        <w:pStyle w:val="20"/>
      </w:pPr>
      <w:bookmarkStart w:id="14" w:name="_Toc109919193"/>
      <w:r>
        <w:rPr>
          <w:rFonts w:hint="eastAsia"/>
        </w:rPr>
        <w:t>网线直连</w:t>
      </w:r>
      <w:bookmarkEnd w:id="14"/>
    </w:p>
    <w:p w:rsidR="009755C7" w:rsidRDefault="00000000">
      <w:pPr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360 </w:t>
      </w:r>
      <w:r>
        <w:rPr>
          <w:rFonts w:ascii="Times New Roman" w:hAnsi="Times New Roman" w:hint="eastAsia"/>
        </w:rPr>
        <w:t>DNS</w:t>
      </w:r>
      <w:r>
        <w:rPr>
          <w:rFonts w:ascii="Times New Roman" w:hAnsi="Times New Roman" w:hint="eastAsia"/>
        </w:rPr>
        <w:t>安全网关服务器后面接口示意图：</w:t>
      </w:r>
    </w:p>
    <w:p w:rsidR="009755C7" w:rsidRDefault="00000000">
      <w:pPr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A87AE56" wp14:editId="72380549">
            <wp:extent cx="5337175" cy="19850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98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spacing w:after="0" w:line="360" w:lineRule="auto"/>
        <w:ind w:firstLineChars="200" w:firstLine="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服务器网线接入到</w:t>
      </w:r>
      <w:r>
        <w:rPr>
          <w:rFonts w:ascii="Times New Roman" w:hAnsi="Times New Roman" w:cs="Times New Roman"/>
        </w:rPr>
        <w:t>eth0</w:t>
      </w:r>
      <w:r>
        <w:rPr>
          <w:rFonts w:ascii="Times New Roman" w:hAnsi="Times New Roman" w:cs="Times New Roman"/>
        </w:rPr>
        <w:t>口，用做通信卡，</w:t>
      </w:r>
      <w:r>
        <w:rPr>
          <w:rFonts w:ascii="Times New Roman" w:hAnsi="Times New Roman" w:cs="Times New Roman"/>
        </w:rPr>
        <w:t>eth1</w:t>
      </w:r>
      <w:r>
        <w:rPr>
          <w:rFonts w:ascii="Times New Roman" w:hAnsi="Times New Roman" w:cs="Times New Roman"/>
        </w:rPr>
        <w:t>口是管理口，用作配置网络的初始授权的接口。</w:t>
      </w:r>
    </w:p>
    <w:p w:rsidR="009755C7" w:rsidRDefault="00000000">
      <w:pPr>
        <w:spacing w:after="0" w:line="360" w:lineRule="auto"/>
        <w:ind w:firstLineChars="200" w:firstLine="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确认服务器是否开机通电，电源指示灯为绿色，确认是否开机成功，可用一台显示器接入</w:t>
      </w:r>
      <w:r>
        <w:rPr>
          <w:rFonts w:ascii="Times New Roman" w:hAnsi="Times New Roman" w:cs="Times New Roman"/>
        </w:rPr>
        <w:t>360DNS</w:t>
      </w:r>
      <w:r>
        <w:rPr>
          <w:rFonts w:ascii="Times New Roman" w:hAnsi="Times New Roman" w:cs="Times New Roman"/>
        </w:rPr>
        <w:t>安全网关服务器来确认开机情况。</w:t>
      </w:r>
    </w:p>
    <w:p w:rsidR="009755C7" w:rsidRDefault="00000000">
      <w:pPr>
        <w:spacing w:after="0" w:line="360" w:lineRule="auto"/>
        <w:ind w:firstLineChars="200" w:firstLine="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把客户分配给</w:t>
      </w:r>
      <w:r>
        <w:rPr>
          <w:rFonts w:ascii="Times New Roman" w:hAnsi="Times New Roman" w:cs="Times New Roman"/>
        </w:rPr>
        <w:t>360DNS</w:t>
      </w:r>
      <w:r>
        <w:rPr>
          <w:rFonts w:ascii="Times New Roman" w:hAnsi="Times New Roman" w:cs="Times New Roman"/>
        </w:rPr>
        <w:t>安全网关服务器的网线连接到服务器的</w:t>
      </w:r>
      <w:r>
        <w:rPr>
          <w:rFonts w:ascii="Times New Roman" w:hAnsi="Times New Roman" w:cs="Times New Roman"/>
        </w:rPr>
        <w:t>eth0</w:t>
      </w:r>
      <w:r>
        <w:rPr>
          <w:rFonts w:ascii="Times New Roman" w:hAnsi="Times New Roman" w:cs="Times New Roman"/>
        </w:rPr>
        <w:t>网卡，然后使用网线将笔记本和服务器的</w:t>
      </w:r>
      <w:r>
        <w:rPr>
          <w:rFonts w:ascii="Times New Roman" w:hAnsi="Times New Roman" w:cs="Times New Roman"/>
        </w:rPr>
        <w:t>eth1</w:t>
      </w:r>
      <w:r>
        <w:rPr>
          <w:rFonts w:ascii="Times New Roman" w:hAnsi="Times New Roman" w:cs="Times New Roman"/>
        </w:rPr>
        <w:t>口连接，并将笔记本的</w:t>
      </w:r>
      <w:r>
        <w:rPr>
          <w:rFonts w:ascii="Times New Roman" w:hAnsi="Times New Roman" w:cs="Times New Roman"/>
        </w:rPr>
        <w:t>IP</w:t>
      </w:r>
      <w:r>
        <w:rPr>
          <w:rFonts w:ascii="Times New Roman" w:hAnsi="Times New Roman" w:cs="Times New Roman"/>
        </w:rPr>
        <w:t>地址改成</w:t>
      </w:r>
      <w:r>
        <w:rPr>
          <w:rFonts w:ascii="Times New Roman" w:hAnsi="Times New Roman" w:cs="Times New Roman"/>
        </w:rPr>
        <w:t>192.168.0.5</w:t>
      </w:r>
      <w:r>
        <w:rPr>
          <w:rFonts w:ascii="Times New Roman" w:hAnsi="Times New Roman" w:cs="Times New Roman"/>
        </w:rPr>
        <w:t>，子网掩码为</w:t>
      </w:r>
      <w:r>
        <w:rPr>
          <w:rFonts w:ascii="Times New Roman" w:hAnsi="Times New Roman" w:cs="Times New Roman"/>
        </w:rPr>
        <w:t>255.255.255.0</w:t>
      </w:r>
      <w:r>
        <w:rPr>
          <w:rFonts w:ascii="Times New Roman" w:hAnsi="Times New Roman" w:cs="Times New Roman"/>
        </w:rPr>
        <w:t>的网址，并使用笔记本看是否能够</w:t>
      </w:r>
      <w:r>
        <w:rPr>
          <w:rFonts w:ascii="Times New Roman" w:hAnsi="Times New Roman" w:cs="Times New Roman"/>
        </w:rPr>
        <w:t>ping</w:t>
      </w:r>
      <w:r>
        <w:rPr>
          <w:rFonts w:ascii="Times New Roman" w:hAnsi="Times New Roman" w:cs="Times New Roman"/>
        </w:rPr>
        <w:t>通服务器。</w:t>
      </w:r>
    </w:p>
    <w:p w:rsidR="009755C7" w:rsidRDefault="00000000">
      <w:pPr>
        <w:spacing w:after="0" w:line="360" w:lineRule="auto"/>
        <w:ind w:firstLineChars="200" w:firstLine="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确认笔记本和服务器实现直连网，然后通过笔记本浏览器访问</w:t>
      </w:r>
      <w:r>
        <w:rPr>
          <w:rFonts w:ascii="Times New Roman" w:hAnsi="Times New Roman" w:cs="Times New Roman"/>
        </w:rPr>
        <w:t>http://192.168.0.1</w:t>
      </w:r>
      <w:r>
        <w:rPr>
          <w:rFonts w:ascii="Times New Roman" w:hAnsi="Times New Roman" w:cs="Times New Roman"/>
        </w:rPr>
        <w:t>登录</w:t>
      </w:r>
      <w:r>
        <w:rPr>
          <w:rFonts w:ascii="Times New Roman" w:hAnsi="Times New Roman" w:cs="Times New Roman"/>
        </w:rPr>
        <w:t>360DNS</w:t>
      </w:r>
      <w:r>
        <w:rPr>
          <w:rFonts w:ascii="Times New Roman" w:hAnsi="Times New Roman" w:cs="Times New Roman"/>
        </w:rPr>
        <w:t>安全网关的</w:t>
      </w:r>
      <w:r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平台。</w:t>
      </w:r>
    </w:p>
    <w:p w:rsidR="009755C7" w:rsidRDefault="00000000">
      <w:pPr>
        <w:pStyle w:val="20"/>
      </w:pPr>
      <w:bookmarkStart w:id="15" w:name="_Toc109919194"/>
      <w:r>
        <w:rPr>
          <w:rFonts w:hint="eastAsia"/>
        </w:rPr>
        <w:t>初始授权</w:t>
      </w:r>
      <w:bookmarkEnd w:id="15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打开浏览器之后，会自动跳转到授权文件上传的页面：</w:t>
      </w:r>
    </w:p>
    <w:p w:rsidR="009755C7" w:rsidRDefault="000000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A2FBEDF" wp14:editId="44BA6CDE">
            <wp:extent cx="5337175" cy="24930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复制这里的平台识别码，使用它来申请授权（申请授权的步骤</w:t>
      </w:r>
      <w:proofErr w:type="gramStart"/>
      <w:r>
        <w:rPr>
          <w:rFonts w:ascii="Times New Roman" w:hAnsi="Times New Roman" w:hint="eastAsia"/>
        </w:rPr>
        <w:t>见培训</w:t>
      </w:r>
      <w:proofErr w:type="gramEnd"/>
      <w:r>
        <w:rPr>
          <w:rFonts w:ascii="Times New Roman" w:hAnsi="Times New Roman" w:hint="eastAsia"/>
        </w:rPr>
        <w:t xml:space="preserve"> PPT</w:t>
      </w:r>
      <w:r>
        <w:rPr>
          <w:rFonts w:ascii="Times New Roman" w:hAnsi="Times New Roman" w:hint="eastAsia"/>
        </w:rPr>
        <w:t>）。然后点击上传授权文件，如果授权文件是正常的，就可以登录系统了。</w:t>
      </w:r>
    </w:p>
    <w:p w:rsidR="009755C7" w:rsidRDefault="000000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EEF6427" wp14:editId="00E20E67">
            <wp:extent cx="5337175" cy="26111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登录界面：</w:t>
      </w:r>
    </w:p>
    <w:p w:rsidR="009755C7" w:rsidRDefault="000000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B4F3DE9" wp14:editId="2A071234">
            <wp:extent cx="5337175" cy="23374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在如上的登录界面中，输入账号、密码，点击登录，即可进入产品首页。</w:t>
      </w:r>
    </w:p>
    <w:p w:rsidR="009755C7" w:rsidRDefault="00000000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此处，默认</w:t>
      </w:r>
      <w:r>
        <w:rPr>
          <w:rFonts w:ascii="Times New Roman" w:hAnsi="Times New Roman"/>
        </w:rPr>
        <w:t>的管理员</w:t>
      </w:r>
      <w:r>
        <w:rPr>
          <w:rFonts w:ascii="Times New Roman" w:hAnsi="Times New Roman" w:hint="eastAsia"/>
        </w:rPr>
        <w:t>账号和密码如下，首次登录需要修改密码，请将修改后的密码交给用户。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1706"/>
        <w:gridCol w:w="2126"/>
      </w:tblGrid>
      <w:tr w:rsidR="009755C7">
        <w:trPr>
          <w:jc w:val="center"/>
        </w:trPr>
        <w:tc>
          <w:tcPr>
            <w:tcW w:w="2547" w:type="dxa"/>
          </w:tcPr>
          <w:p w:rsidR="009755C7" w:rsidRDefault="0000000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角色</w:t>
            </w:r>
          </w:p>
        </w:tc>
        <w:tc>
          <w:tcPr>
            <w:tcW w:w="1706" w:type="dxa"/>
          </w:tcPr>
          <w:p w:rsidR="009755C7" w:rsidRDefault="00000000">
            <w:pPr>
              <w:jc w:val="center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</w:rPr>
              <w:t>帐号</w:t>
            </w:r>
            <w:proofErr w:type="gramEnd"/>
          </w:p>
        </w:tc>
        <w:tc>
          <w:tcPr>
            <w:tcW w:w="2126" w:type="dxa"/>
          </w:tcPr>
          <w:p w:rsidR="009755C7" w:rsidRDefault="0000000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密码</w:t>
            </w:r>
          </w:p>
        </w:tc>
      </w:tr>
      <w:tr w:rsidR="009755C7">
        <w:trPr>
          <w:trHeight w:val="451"/>
          <w:jc w:val="center"/>
        </w:trPr>
        <w:tc>
          <w:tcPr>
            <w:tcW w:w="2547" w:type="dxa"/>
          </w:tcPr>
          <w:p w:rsidR="009755C7" w:rsidRDefault="0000000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系统</w:t>
            </w:r>
            <w:r>
              <w:rPr>
                <w:rFonts w:ascii="Times New Roman" w:hAnsi="Times New Roman"/>
              </w:rPr>
              <w:t>管理员</w:t>
            </w:r>
          </w:p>
        </w:tc>
        <w:tc>
          <w:tcPr>
            <w:tcW w:w="1706" w:type="dxa"/>
          </w:tcPr>
          <w:p w:rsidR="009755C7" w:rsidRDefault="0000000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pv.user@360.cn</w:t>
            </w:r>
          </w:p>
        </w:tc>
        <w:tc>
          <w:tcPr>
            <w:tcW w:w="2126" w:type="dxa"/>
          </w:tcPr>
          <w:p w:rsidR="009755C7" w:rsidRDefault="00000000">
            <w:pPr>
              <w:keepNext/>
              <w:jc w:val="center"/>
              <w:rPr>
                <w:rFonts w:ascii="Times New Roman" w:hAnsi="Times New Roman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netlab.projectv</w:t>
            </w:r>
            <w:proofErr w:type="spellEnd"/>
            <w:proofErr w:type="gramEnd"/>
          </w:p>
        </w:tc>
      </w:tr>
    </w:tbl>
    <w:p w:rsidR="009755C7" w:rsidRDefault="00000000">
      <w:pPr>
        <w:pStyle w:val="20"/>
      </w:pPr>
      <w:bookmarkStart w:id="16" w:name="_Toc109919195"/>
      <w:r>
        <w:rPr>
          <w:rFonts w:hint="eastAsia"/>
        </w:rPr>
        <w:t>网络配置</w:t>
      </w:r>
      <w:bookmarkEnd w:id="16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我们从首页依次点击菜单项：系统管理</w:t>
      </w:r>
      <w:r>
        <w:rPr>
          <w:rFonts w:ascii="Times New Roman" w:hAnsi="Times New Roman"/>
        </w:rPr>
        <w:t>-&gt;</w:t>
      </w:r>
      <w:r>
        <w:rPr>
          <w:rFonts w:ascii="Times New Roman" w:hAnsi="Times New Roman" w:hint="eastAsia"/>
        </w:rPr>
        <w:t>系统设置进去网络设置界面，如下，在管理接口部分选择</w:t>
      </w:r>
      <w:r>
        <w:rPr>
          <w:rFonts w:ascii="Times New Roman" w:hAnsi="Times New Roman" w:hint="eastAsia"/>
        </w:rPr>
        <w:t>eth</w:t>
      </w:r>
      <w:r>
        <w:rPr>
          <w:rFonts w:ascii="Times New Roman" w:hAnsi="Times New Roman"/>
        </w:rPr>
        <w:t>0</w:t>
      </w:r>
      <w:r>
        <w:rPr>
          <w:rFonts w:ascii="Times New Roman" w:hAnsi="Times New Roman" w:hint="eastAsia"/>
        </w:rPr>
        <w:t>口进行编辑，将</w:t>
      </w:r>
      <w:r>
        <w:rPr>
          <w:rFonts w:ascii="Times New Roman" w:hAnsi="Times New Roman" w:hint="eastAsia"/>
        </w:rPr>
        <w:t>eth</w:t>
      </w:r>
      <w:r>
        <w:rPr>
          <w:rFonts w:ascii="Times New Roman" w:hAnsi="Times New Roman"/>
        </w:rPr>
        <w:t>0</w:t>
      </w:r>
      <w:r>
        <w:rPr>
          <w:rFonts w:ascii="Times New Roman" w:hAnsi="Times New Roman" w:hint="eastAsia"/>
        </w:rPr>
        <w:t>口的</w:t>
      </w:r>
      <w:r>
        <w:rPr>
          <w:rFonts w:ascii="Times New Roman" w:hAnsi="Times New Roman" w:hint="eastAsia"/>
        </w:rPr>
        <w:t>IP</w:t>
      </w:r>
      <w:r>
        <w:rPr>
          <w:rFonts w:ascii="Times New Roman" w:hAnsi="Times New Roman" w:hint="eastAsia"/>
        </w:rPr>
        <w:t>地址修改为客户所分配的</w:t>
      </w:r>
      <w:r>
        <w:rPr>
          <w:rFonts w:ascii="Times New Roman" w:hAnsi="Times New Roman" w:hint="eastAsia"/>
        </w:rPr>
        <w:t>IP</w:t>
      </w:r>
      <w:r>
        <w:rPr>
          <w:rFonts w:ascii="Times New Roman" w:hAnsi="Times New Roman" w:hint="eastAsia"/>
        </w:rPr>
        <w:t>地址：</w:t>
      </w:r>
      <w:r>
        <w:rPr>
          <w:rFonts w:ascii="Times New Roman" w:hAnsi="Times New Roman"/>
          <w:noProof/>
        </w:rPr>
        <w:drawing>
          <wp:inline distT="0" distB="0" distL="0" distR="0" wp14:anchorId="6C520BF6" wp14:editId="22A1C99D">
            <wp:extent cx="5337175" cy="14725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pStyle w:val="20"/>
      </w:pPr>
      <w:bookmarkStart w:id="17" w:name="_Toc109919196"/>
      <w:r>
        <w:rPr>
          <w:rFonts w:hint="eastAsia"/>
        </w:rPr>
        <w:t>流量接入配置</w:t>
      </w:r>
      <w:bookmarkEnd w:id="17"/>
    </w:p>
    <w:p w:rsidR="009755C7" w:rsidRDefault="00000000">
      <w:pPr>
        <w:pStyle w:val="3"/>
        <w:rPr>
          <w:rFonts w:ascii="Times New Roman" w:hAnsi="Times New Roman"/>
        </w:rPr>
      </w:pPr>
      <w:bookmarkStart w:id="18" w:name="_Toc109919197"/>
      <w:r>
        <w:rPr>
          <w:rFonts w:ascii="Times New Roman" w:hAnsi="Times New Roman" w:hint="eastAsia"/>
        </w:rPr>
        <w:t>镜像流量配置</w:t>
      </w:r>
      <w:bookmarkEnd w:id="18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确认我们选择从哪一个网络接口来采集镜像流量（这一个网口的连接应该是</w:t>
      </w:r>
      <w:r>
        <w:rPr>
          <w:rFonts w:ascii="Times New Roman" w:hAnsi="Times New Roman" w:hint="eastAsia"/>
          <w:color w:val="00B050"/>
        </w:rPr>
        <w:t>连通状态</w:t>
      </w:r>
      <w:r>
        <w:rPr>
          <w:rFonts w:ascii="Times New Roman" w:hAnsi="Times New Roman" w:hint="eastAsia"/>
        </w:rPr>
        <w:t>），选定后点击编辑：</w:t>
      </w:r>
      <w:r>
        <w:rPr>
          <w:rFonts w:ascii="Times New Roman" w:hAnsi="Times New Roman"/>
          <w:noProof/>
        </w:rPr>
        <w:drawing>
          <wp:inline distT="0" distB="0" distL="0" distR="0" wp14:anchorId="33C05F95" wp14:editId="761F9EE8">
            <wp:extent cx="5337175" cy="24739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proofErr w:type="gramStart"/>
      <w:r>
        <w:rPr>
          <w:rFonts w:ascii="Times New Roman" w:hAnsi="Times New Roman" w:hint="eastAsia"/>
        </w:rPr>
        <w:t>在弹窗中将</w:t>
      </w:r>
      <w:proofErr w:type="gramEnd"/>
      <w:r>
        <w:rPr>
          <w:rFonts w:ascii="Times New Roman" w:hAnsi="Times New Roman" w:hint="eastAsia"/>
        </w:rPr>
        <w:t>是否开启监听的开关打开，点击确定。</w:t>
      </w:r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我们就可以在下面的监听接口看到此接口了（传输速率在刚开始会有一点不正常，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稍等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分钟即可）。</w:t>
      </w:r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  <w:color w:val="000000" w:themeColor="text1"/>
        </w:rPr>
        <w:t>也可以在机器上运行</w:t>
      </w:r>
      <w:proofErr w:type="spellStart"/>
      <w:r>
        <w:rPr>
          <w:rFonts w:ascii="Times New Roman" w:hAnsi="Times New Roman" w:hint="eastAsia"/>
          <w:color w:val="9CC2E5" w:themeColor="accent1" w:themeTint="99"/>
        </w:rPr>
        <w:t>t</w:t>
      </w:r>
      <w:r>
        <w:rPr>
          <w:rFonts w:ascii="Times New Roman" w:hAnsi="Times New Roman"/>
          <w:color w:val="9CC2E5" w:themeColor="accent1" w:themeTint="99"/>
        </w:rPr>
        <w:t>cpdump</w:t>
      </w:r>
      <w:proofErr w:type="spellEnd"/>
      <w:r>
        <w:rPr>
          <w:rFonts w:ascii="Times New Roman" w:hAnsi="Times New Roman"/>
          <w:color w:val="9CC2E5" w:themeColor="accent1" w:themeTint="99"/>
        </w:rPr>
        <w:t xml:space="preserve"> -</w:t>
      </w:r>
      <w:proofErr w:type="spellStart"/>
      <w:r>
        <w:rPr>
          <w:rFonts w:ascii="Times New Roman" w:hAnsi="Times New Roman"/>
          <w:color w:val="9CC2E5" w:themeColor="accent1" w:themeTint="99"/>
        </w:rPr>
        <w:t>i</w:t>
      </w:r>
      <w:proofErr w:type="spellEnd"/>
      <w:r>
        <w:rPr>
          <w:rFonts w:ascii="Times New Roman" w:hAnsi="Times New Roman"/>
          <w:color w:val="9CC2E5" w:themeColor="accent1" w:themeTint="99"/>
        </w:rPr>
        <w:t xml:space="preserve"> eth1 </w:t>
      </w:r>
      <w:proofErr w:type="spellStart"/>
      <w:r>
        <w:rPr>
          <w:rFonts w:ascii="Times New Roman" w:hAnsi="Times New Roman"/>
          <w:color w:val="9CC2E5" w:themeColor="accent1" w:themeTint="99"/>
        </w:rPr>
        <w:t>udp</w:t>
      </w:r>
      <w:proofErr w:type="spellEnd"/>
      <w:r>
        <w:rPr>
          <w:rFonts w:ascii="Times New Roman" w:hAnsi="Times New Roman"/>
          <w:color w:val="9CC2E5" w:themeColor="accent1" w:themeTint="99"/>
        </w:rPr>
        <w:t xml:space="preserve"> port 53 </w:t>
      </w:r>
      <w:r>
        <w:rPr>
          <w:rFonts w:ascii="Times New Roman" w:hAnsi="Times New Roman" w:hint="eastAsia"/>
          <w:color w:val="000000" w:themeColor="text1"/>
        </w:rPr>
        <w:t>命令来抓包查看流量情况</w:t>
      </w:r>
      <w:r>
        <w:rPr>
          <w:rFonts w:ascii="Times New Roman" w:hAnsi="Times New Roman" w:hint="eastAsia"/>
          <w:color w:val="9CC2E5" w:themeColor="accent1" w:themeTint="99"/>
        </w:rPr>
        <w:t>。</w:t>
      </w:r>
    </w:p>
    <w:p w:rsidR="009755C7" w:rsidRDefault="00000000">
      <w:pPr>
        <w:pStyle w:val="3"/>
        <w:rPr>
          <w:rFonts w:ascii="Times New Roman" w:hAnsi="Times New Roman"/>
        </w:rPr>
      </w:pPr>
      <w:bookmarkStart w:id="19" w:name="_Toc109919198"/>
      <w:r>
        <w:rPr>
          <w:rFonts w:ascii="Times New Roman" w:hAnsi="Times New Roman" w:hint="eastAsia"/>
        </w:rPr>
        <w:t>配置</w:t>
      </w:r>
      <w:r>
        <w:rPr>
          <w:rFonts w:ascii="Times New Roman" w:hAnsi="Times New Roman" w:hint="eastAsia"/>
        </w:rPr>
        <w:t xml:space="preserve"> Syslog</w:t>
      </w:r>
      <w:r>
        <w:rPr>
          <w:rFonts w:ascii="Times New Roman" w:hAnsi="Times New Roman" w:hint="eastAsia"/>
        </w:rPr>
        <w:t>流量采集</w:t>
      </w:r>
      <w:bookmarkEnd w:id="19"/>
    </w:p>
    <w:p w:rsidR="009755C7" w:rsidRDefault="00000000">
      <w:pPr>
        <w:spacing w:line="360" w:lineRule="auto"/>
        <w:ind w:firstLineChars="200" w:firstLine="440"/>
        <w:rPr>
          <w:rFonts w:ascii="Times New Roman" w:hAnsi="Times New Roman"/>
        </w:rPr>
      </w:pPr>
      <w:r>
        <w:rPr>
          <w:rFonts w:ascii="Times New Roman" w:hAnsi="Times New Roman" w:hint="eastAsia"/>
        </w:rPr>
        <w:t>我们找到</w:t>
      </w:r>
      <w:r>
        <w:rPr>
          <w:rFonts w:ascii="Times New Roman" w:hAnsi="Times New Roman" w:hint="eastAsia"/>
        </w:rPr>
        <w:t>Syslog</w:t>
      </w:r>
      <w:r>
        <w:rPr>
          <w:rFonts w:ascii="Times New Roman" w:hAnsi="Times New Roman" w:hint="eastAsia"/>
        </w:rPr>
        <w:t>对应的设置，点击右上角的设置按钮，填写对应的传输</w:t>
      </w:r>
      <w:proofErr w:type="gramStart"/>
      <w:r>
        <w:rPr>
          <w:rFonts w:ascii="Times New Roman" w:hAnsi="Times New Roman" w:hint="eastAsia"/>
        </w:rPr>
        <w:t>层协议</w:t>
      </w:r>
      <w:proofErr w:type="gramEnd"/>
      <w:r>
        <w:rPr>
          <w:rFonts w:ascii="Times New Roman" w:hAnsi="Times New Roman" w:hint="eastAsia"/>
        </w:rPr>
        <w:t>以及端口点击确定即可。</w:t>
      </w:r>
    </w:p>
    <w:p w:rsidR="009755C7" w:rsidRDefault="000000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6202AEF" wp14:editId="0B1BE805">
            <wp:extent cx="5337175" cy="10121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C7" w:rsidRDefault="00000000">
      <w:pPr>
        <w:pStyle w:val="1"/>
        <w:rPr>
          <w:rFonts w:ascii="Times New Roman" w:hAnsi="Times New Roman"/>
        </w:rPr>
      </w:pPr>
      <w:bookmarkStart w:id="20" w:name="_附录"/>
      <w:bookmarkStart w:id="21" w:name="_Toc109919199"/>
      <w:bookmarkEnd w:id="20"/>
      <w:r>
        <w:rPr>
          <w:rFonts w:ascii="Times New Roman" w:hAnsi="Times New Roman" w:hint="eastAsia"/>
        </w:rPr>
        <w:t>附录</w:t>
      </w:r>
      <w:bookmarkEnd w:id="21"/>
    </w:p>
    <w:p w:rsidR="009755C7" w:rsidRDefault="00000000">
      <w:pPr>
        <w:pStyle w:val="20"/>
        <w:numPr>
          <w:ilvl w:val="0"/>
          <w:numId w:val="0"/>
        </w:numPr>
        <w:ind w:left="578" w:hanging="578"/>
      </w:pPr>
      <w:bookmarkStart w:id="22" w:name="_安装部署下载"/>
      <w:bookmarkStart w:id="23" w:name="_连接信息"/>
      <w:bookmarkStart w:id="24" w:name="_Toc109919200"/>
      <w:bookmarkEnd w:id="22"/>
      <w:bookmarkEnd w:id="23"/>
      <w:r>
        <w:rPr>
          <w:rFonts w:hint="eastAsia"/>
        </w:rPr>
        <w:t>连接信息</w:t>
      </w:r>
      <w:bookmarkEnd w:id="24"/>
    </w:p>
    <w:p w:rsidR="009755C7" w:rsidRDefault="00000000">
      <w:pPr>
        <w:ind w:firstLine="420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</w:rPr>
        <w:t>账号为</w:t>
      </w:r>
      <w:r>
        <w:rPr>
          <w:rFonts w:ascii="Times New Roman" w:hAnsi="Times New Roman" w:hint="eastAsia"/>
        </w:rPr>
        <w:t>r</w:t>
      </w:r>
      <w:r>
        <w:rPr>
          <w:rFonts w:ascii="Times New Roman" w:hAnsi="Times New Roman"/>
        </w:rPr>
        <w:t>oot</w:t>
      </w:r>
      <w:r>
        <w:rPr>
          <w:rFonts w:ascii="Times New Roman" w:hAnsi="Times New Roman" w:hint="eastAsia"/>
        </w:rPr>
        <w:t>，密码为：</w:t>
      </w:r>
      <w:r>
        <w:rPr>
          <w:rFonts w:ascii="Times New Roman" w:hAnsi="Times New Roman"/>
          <w:color w:val="FF0000"/>
        </w:rPr>
        <w:t>x*3fU$^-7zHBh</w:t>
      </w:r>
    </w:p>
    <w:p w:rsidR="009755C7" w:rsidRDefault="00000000">
      <w:pPr>
        <w:pStyle w:val="20"/>
        <w:numPr>
          <w:ilvl w:val="0"/>
          <w:numId w:val="0"/>
        </w:numPr>
        <w:ind w:left="578" w:hanging="578"/>
      </w:pPr>
      <w:bookmarkStart w:id="25" w:name="_Toc109919201"/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登录</w:t>
      </w:r>
      <w:bookmarkEnd w:id="25"/>
    </w:p>
    <w:p w:rsidR="009755C7" w:rsidRDefault="00000000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W</w:t>
      </w:r>
      <w:r>
        <w:rPr>
          <w:rFonts w:ascii="Times New Roman" w:hAnsi="Times New Roman" w:hint="eastAsia"/>
        </w:rPr>
        <w:t>eb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端登录的账号为</w:t>
      </w:r>
      <w:r>
        <w:rPr>
          <w:rFonts w:ascii="Times New Roman" w:hAnsi="Times New Roman" w:hint="eastAsia"/>
        </w:rPr>
        <w:t xml:space="preserve"> </w:t>
      </w:r>
      <w:hyperlink r:id="rId25" w:history="1">
        <w:r>
          <w:rPr>
            <w:rStyle w:val="afc"/>
            <w:rFonts w:ascii="Times New Roman" w:hAnsi="Times New Roman"/>
          </w:rPr>
          <w:t>pv.user@360.cn</w:t>
        </w:r>
      </w:hyperlink>
      <w:r>
        <w:rPr>
          <w:rFonts w:ascii="Times New Roman" w:hAnsi="Times New Roman" w:hint="eastAsia"/>
        </w:rPr>
        <w:t>，登录密码为：</w:t>
      </w:r>
      <w:proofErr w:type="spellStart"/>
      <w:r>
        <w:rPr>
          <w:rFonts w:ascii="Times New Roman" w:hAnsi="Times New Roman"/>
        </w:rPr>
        <w:t>netlab.projectv</w:t>
      </w:r>
      <w:proofErr w:type="spellEnd"/>
      <w:r>
        <w:rPr>
          <w:rFonts w:ascii="Times New Roman" w:hAnsi="Times New Roman" w:hint="eastAsia"/>
        </w:rPr>
        <w:t>，第一次登入会要求修改密码，请妥善修改并将密码告知客户。</w:t>
      </w:r>
    </w:p>
    <w:sectPr w:rsidR="009755C7">
      <w:pgSz w:w="11906" w:h="16838"/>
      <w:pgMar w:top="1197" w:right="1800" w:bottom="1440" w:left="1701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B1B5C" w:rsidRDefault="009B1B5C">
      <w:pPr>
        <w:spacing w:line="240" w:lineRule="auto"/>
      </w:pPr>
      <w:r>
        <w:separator/>
      </w:r>
    </w:p>
  </w:endnote>
  <w:endnote w:type="continuationSeparator" w:id="0">
    <w:p w:rsidR="009B1B5C" w:rsidRDefault="009B1B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-106272005"/>
      <w:docPartObj>
        <w:docPartGallery w:val="AutoText"/>
      </w:docPartObj>
    </w:sdtPr>
    <w:sdtContent>
      <w:p w:rsidR="009755C7" w:rsidRDefault="00000000">
        <w:pPr>
          <w:pStyle w:val="ad"/>
          <w:framePr w:wrap="auto" w:vAnchor="text" w:hAnchor="margin" w:xAlign="center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end"/>
        </w:r>
      </w:p>
    </w:sdtContent>
  </w:sdt>
  <w:p w:rsidR="009755C7" w:rsidRDefault="009755C7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-365912179"/>
      <w:docPartObj>
        <w:docPartGallery w:val="AutoText"/>
      </w:docPartObj>
    </w:sdtPr>
    <w:sdtContent>
      <w:p w:rsidR="009755C7" w:rsidRDefault="00000000">
        <w:pPr>
          <w:pStyle w:val="ad"/>
          <w:framePr w:wrap="auto" w:vAnchor="text" w:hAnchor="margin" w:xAlign="center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separate"/>
        </w:r>
        <w:r>
          <w:rPr>
            <w:rStyle w:val="af9"/>
          </w:rPr>
          <w:t>6</w:t>
        </w:r>
        <w:r>
          <w:rPr>
            <w:rStyle w:val="af9"/>
          </w:rPr>
          <w:fldChar w:fldCharType="end"/>
        </w:r>
      </w:p>
    </w:sdtContent>
  </w:sdt>
  <w:p w:rsidR="009755C7" w:rsidRDefault="009755C7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9755C7">
    <w:pPr>
      <w:pStyle w:val="ad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9755C7">
    <w:pPr>
      <w:pStyle w:val="ad"/>
      <w:jc w:val="righ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1265644"/>
      <w:docPartObj>
        <w:docPartGallery w:val="AutoText"/>
      </w:docPartObj>
    </w:sdtPr>
    <w:sdtEndPr>
      <w:rPr>
        <w:rFonts w:ascii="Times New Roman" w:hAnsi="Times New Roman" w:cs="Times New Roman"/>
      </w:rPr>
    </w:sdtEndPr>
    <w:sdtContent>
      <w:p w:rsidR="009755C7" w:rsidRDefault="00000000">
        <w:pPr>
          <w:pStyle w:val="ad"/>
          <w:jc w:val="center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>PAGE   \* MERGEFORMAT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lang w:val="zh-CN"/>
          </w:rPr>
          <w:t>1</w:t>
        </w:r>
        <w:r>
          <w:rPr>
            <w:rFonts w:ascii="Times New Roman" w:hAnsi="Times New Roman" w:cs="Times New Roman"/>
          </w:rPr>
          <w:fldChar w:fldCharType="end"/>
        </w:r>
      </w:p>
    </w:sdtContent>
  </w:sdt>
  <w:p w:rsidR="009755C7" w:rsidRDefault="009755C7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B1B5C" w:rsidRDefault="009B1B5C">
      <w:pPr>
        <w:spacing w:after="0"/>
      </w:pPr>
      <w:r>
        <w:separator/>
      </w:r>
    </w:p>
  </w:footnote>
  <w:footnote w:type="continuationSeparator" w:id="0">
    <w:p w:rsidR="009B1B5C" w:rsidRDefault="009B1B5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9755C7">
    <w:pPr>
      <w:pStyle w:val="af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000000">
    <w:pPr>
      <w:pStyle w:val="af"/>
      <w:ind w:firstLine="360"/>
      <w:jc w:val="left"/>
    </w:pPr>
    <w:r>
      <w:rPr>
        <w:rFonts w:hint="eastAsia"/>
      </w:rPr>
      <w:t>文档密级：内部公开</w:t>
    </w:r>
    <w:r>
      <w:rPr>
        <w:rFonts w:ascii="Times New Roman" w:eastAsia="宋体" w:hAnsi="Times New Roman"/>
        <w:noProof/>
      </w:rPr>
      <w:drawing>
        <wp:anchor distT="0" distB="0" distL="114300" distR="114300" simplePos="0" relativeHeight="251660288" behindDoc="1" locked="0" layoutInCell="1" allowOverlap="1" wp14:anchorId="1E0C5572" wp14:editId="5A36B667">
          <wp:simplePos x="0" y="0"/>
          <wp:positionH relativeFrom="column">
            <wp:posOffset>4192905</wp:posOffset>
          </wp:positionH>
          <wp:positionV relativeFrom="paragraph">
            <wp:posOffset>-34925</wp:posOffset>
          </wp:positionV>
          <wp:extent cx="1036320" cy="152400"/>
          <wp:effectExtent l="0" t="0" r="0" b="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36320" cy="152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t xml:space="preserve">         </w:t>
    </w:r>
    <w:r>
      <w:rPr>
        <w:rFonts w:hint="eastAsia"/>
      </w:rPr>
      <w:t>360</w:t>
    </w:r>
    <w:r>
      <w:t xml:space="preserve"> DNS</w:t>
    </w:r>
    <w:r>
      <w:rPr>
        <w:rFonts w:hint="eastAsia"/>
      </w:rPr>
      <w:t>安全网关安装手册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000000">
    <w:pPr>
      <w:pStyle w:val="af"/>
      <w:jc w:val="right"/>
    </w:pPr>
    <w:r>
      <w:rPr>
        <w:rFonts w:ascii="Times New Roman" w:eastAsia="宋体" w:hAnsi="Times New Roman"/>
        <w:noProof/>
      </w:rPr>
      <w:drawing>
        <wp:anchor distT="0" distB="0" distL="114300" distR="114300" simplePos="0" relativeHeight="251659264" behindDoc="0" locked="0" layoutInCell="1" allowOverlap="1" wp14:anchorId="00006BE8" wp14:editId="2B3858A2">
          <wp:simplePos x="0" y="0"/>
          <wp:positionH relativeFrom="margin">
            <wp:posOffset>147320</wp:posOffset>
          </wp:positionH>
          <wp:positionV relativeFrom="paragraph">
            <wp:posOffset>-69850</wp:posOffset>
          </wp:positionV>
          <wp:extent cx="1036320" cy="152400"/>
          <wp:effectExtent l="0" t="0" r="0" b="0"/>
          <wp:wrapNone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图片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36320" cy="152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t xml:space="preserve">             </w:t>
    </w:r>
    <w:r>
      <w:rPr>
        <w:rFonts w:ascii="Times New Roman" w:hAnsi="Times New Roman" w:cs="Times New Roman"/>
      </w:rPr>
      <w:t>360 DNS</w:t>
    </w:r>
    <w:r>
      <w:rPr>
        <w:rFonts w:hint="eastAsia"/>
      </w:rPr>
      <w:t>安全网关安装手册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755C7" w:rsidRDefault="009755C7">
    <w:pPr>
      <w:pStyle w:val="af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36078"/>
    <w:multiLevelType w:val="multilevel"/>
    <w:tmpl w:val="0E336078"/>
    <w:lvl w:ilvl="0">
      <w:start w:val="1"/>
      <w:numFmt w:val="bullet"/>
      <w:pStyle w:val="2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560"/>
        </w:tabs>
        <w:ind w:left="4560" w:hanging="42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482775B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1994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FE55DAC"/>
    <w:multiLevelType w:val="singleLevel"/>
    <w:tmpl w:val="1FE55DAC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sz w:val="13"/>
        <w:szCs w:val="13"/>
        <w:u w:val="none"/>
      </w:rPr>
    </w:lvl>
  </w:abstractNum>
  <w:abstractNum w:abstractNumId="3" w15:restartNumberingAfterBreak="0">
    <w:nsid w:val="42FE570A"/>
    <w:multiLevelType w:val="multilevel"/>
    <w:tmpl w:val="42FE570A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4" w15:restartNumberingAfterBreak="0">
    <w:nsid w:val="462A7FF2"/>
    <w:multiLevelType w:val="multilevel"/>
    <w:tmpl w:val="462A7FF2"/>
    <w:lvl w:ilvl="0">
      <w:start w:val="1"/>
      <w:numFmt w:val="bullet"/>
      <w:pStyle w:val="Style1"/>
      <w:lvlText w:val=""/>
      <w:lvlJc w:val="left"/>
      <w:pPr>
        <w:tabs>
          <w:tab w:val="left" w:pos="397"/>
        </w:tabs>
        <w:ind w:left="397" w:hanging="255"/>
      </w:pPr>
      <w:rPr>
        <w:rFonts w:ascii="Symbol" w:hAnsi="Symbol" w:hint="default"/>
      </w:rPr>
    </w:lvl>
    <w:lvl w:ilvl="1">
      <w:start w:val="1"/>
      <w:numFmt w:val="bullet"/>
      <w:lvlText w:val=""/>
      <w:lvlJc w:val="left"/>
      <w:pPr>
        <w:tabs>
          <w:tab w:val="left" w:pos="1265"/>
        </w:tabs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5"/>
        </w:tabs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5"/>
        </w:tabs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5"/>
        </w:tabs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5"/>
        </w:tabs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5"/>
        </w:tabs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5"/>
        </w:tabs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5"/>
        </w:tabs>
        <w:ind w:left="4205" w:hanging="420"/>
      </w:pPr>
      <w:rPr>
        <w:rFonts w:ascii="Wingdings" w:hAnsi="Wingdings" w:hint="default"/>
      </w:rPr>
    </w:lvl>
  </w:abstractNum>
  <w:abstractNum w:abstractNumId="5" w15:restartNumberingAfterBreak="0">
    <w:nsid w:val="487274EB"/>
    <w:multiLevelType w:val="multilevel"/>
    <w:tmpl w:val="487274EB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994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BB40007"/>
    <w:multiLevelType w:val="multilevel"/>
    <w:tmpl w:val="4BB40007"/>
    <w:lvl w:ilvl="0">
      <w:start w:val="1"/>
      <w:numFmt w:val="decimal"/>
      <w:lvlText w:val="%1."/>
      <w:lvlJc w:val="left"/>
      <w:pPr>
        <w:ind w:left="86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80" w:hanging="420"/>
      </w:pPr>
    </w:lvl>
    <w:lvl w:ilvl="2">
      <w:start w:val="1"/>
      <w:numFmt w:val="lowerRoman"/>
      <w:lvlText w:val="%3."/>
      <w:lvlJc w:val="right"/>
      <w:pPr>
        <w:ind w:left="1700" w:hanging="420"/>
      </w:pPr>
    </w:lvl>
    <w:lvl w:ilvl="3">
      <w:start w:val="1"/>
      <w:numFmt w:val="decimal"/>
      <w:lvlText w:val="%4."/>
      <w:lvlJc w:val="left"/>
      <w:pPr>
        <w:ind w:left="2120" w:hanging="420"/>
      </w:pPr>
    </w:lvl>
    <w:lvl w:ilvl="4">
      <w:start w:val="1"/>
      <w:numFmt w:val="lowerLetter"/>
      <w:lvlText w:val="%5)"/>
      <w:lvlJc w:val="left"/>
      <w:pPr>
        <w:ind w:left="2540" w:hanging="420"/>
      </w:pPr>
    </w:lvl>
    <w:lvl w:ilvl="5">
      <w:start w:val="1"/>
      <w:numFmt w:val="lowerRoman"/>
      <w:lvlText w:val="%6."/>
      <w:lvlJc w:val="right"/>
      <w:pPr>
        <w:ind w:left="2960" w:hanging="420"/>
      </w:pPr>
    </w:lvl>
    <w:lvl w:ilvl="6">
      <w:start w:val="1"/>
      <w:numFmt w:val="decimal"/>
      <w:lvlText w:val="%7."/>
      <w:lvlJc w:val="left"/>
      <w:pPr>
        <w:ind w:left="3380" w:hanging="420"/>
      </w:pPr>
    </w:lvl>
    <w:lvl w:ilvl="7">
      <w:start w:val="1"/>
      <w:numFmt w:val="lowerLetter"/>
      <w:lvlText w:val="%8)"/>
      <w:lvlJc w:val="left"/>
      <w:pPr>
        <w:ind w:left="3800" w:hanging="420"/>
      </w:pPr>
    </w:lvl>
    <w:lvl w:ilvl="8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B72050"/>
    <w:multiLevelType w:val="multilevel"/>
    <w:tmpl w:val="6BB7205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090857085">
    <w:abstractNumId w:val="1"/>
  </w:num>
  <w:num w:numId="2" w16cid:durableId="5478352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41540977">
    <w:abstractNumId w:val="2"/>
  </w:num>
  <w:num w:numId="4" w16cid:durableId="1342782049">
    <w:abstractNumId w:val="4"/>
  </w:num>
  <w:num w:numId="5" w16cid:durableId="1640301691">
    <w:abstractNumId w:val="0"/>
  </w:num>
  <w:num w:numId="6" w16cid:durableId="1267689200">
    <w:abstractNumId w:val="5"/>
  </w:num>
  <w:num w:numId="7" w16cid:durableId="1135483751">
    <w:abstractNumId w:val="7"/>
  </w:num>
  <w:num w:numId="8" w16cid:durableId="15208489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46A"/>
    <w:rsid w:val="000013BB"/>
    <w:rsid w:val="00002EB0"/>
    <w:rsid w:val="00005C94"/>
    <w:rsid w:val="000116D0"/>
    <w:rsid w:val="000139C9"/>
    <w:rsid w:val="000249E3"/>
    <w:rsid w:val="000405FF"/>
    <w:rsid w:val="0004205C"/>
    <w:rsid w:val="00044F8E"/>
    <w:rsid w:val="00045120"/>
    <w:rsid w:val="00046769"/>
    <w:rsid w:val="00053158"/>
    <w:rsid w:val="00057C0A"/>
    <w:rsid w:val="00064194"/>
    <w:rsid w:val="00065DE1"/>
    <w:rsid w:val="00074CA2"/>
    <w:rsid w:val="0008274D"/>
    <w:rsid w:val="00083708"/>
    <w:rsid w:val="00095D18"/>
    <w:rsid w:val="000B52AD"/>
    <w:rsid w:val="000C3C04"/>
    <w:rsid w:val="000C473C"/>
    <w:rsid w:val="000C489A"/>
    <w:rsid w:val="000D4988"/>
    <w:rsid w:val="000E6C2C"/>
    <w:rsid w:val="000F4820"/>
    <w:rsid w:val="00100E12"/>
    <w:rsid w:val="00102996"/>
    <w:rsid w:val="00104A20"/>
    <w:rsid w:val="00105B68"/>
    <w:rsid w:val="001132B3"/>
    <w:rsid w:val="001230F7"/>
    <w:rsid w:val="00131F29"/>
    <w:rsid w:val="001400E9"/>
    <w:rsid w:val="00140190"/>
    <w:rsid w:val="001449EC"/>
    <w:rsid w:val="00144A89"/>
    <w:rsid w:val="0015417B"/>
    <w:rsid w:val="00155CAA"/>
    <w:rsid w:val="001605AD"/>
    <w:rsid w:val="00180EA4"/>
    <w:rsid w:val="00181236"/>
    <w:rsid w:val="00192697"/>
    <w:rsid w:val="001A20D9"/>
    <w:rsid w:val="001A27B0"/>
    <w:rsid w:val="001C0B19"/>
    <w:rsid w:val="001C113B"/>
    <w:rsid w:val="001F0032"/>
    <w:rsid w:val="001F3F19"/>
    <w:rsid w:val="00202115"/>
    <w:rsid w:val="00205A0C"/>
    <w:rsid w:val="002135D2"/>
    <w:rsid w:val="00214097"/>
    <w:rsid w:val="002153BC"/>
    <w:rsid w:val="00221DC5"/>
    <w:rsid w:val="0022328A"/>
    <w:rsid w:val="002277D2"/>
    <w:rsid w:val="00227EAF"/>
    <w:rsid w:val="002342AC"/>
    <w:rsid w:val="00240284"/>
    <w:rsid w:val="00246896"/>
    <w:rsid w:val="00246F72"/>
    <w:rsid w:val="002530A8"/>
    <w:rsid w:val="00255116"/>
    <w:rsid w:val="002615D2"/>
    <w:rsid w:val="00262259"/>
    <w:rsid w:val="00272E34"/>
    <w:rsid w:val="00272F82"/>
    <w:rsid w:val="0027326C"/>
    <w:rsid w:val="00282915"/>
    <w:rsid w:val="0029164B"/>
    <w:rsid w:val="00297510"/>
    <w:rsid w:val="002A5A76"/>
    <w:rsid w:val="002A657C"/>
    <w:rsid w:val="002B1F5A"/>
    <w:rsid w:val="002C506E"/>
    <w:rsid w:val="002C5987"/>
    <w:rsid w:val="002D1569"/>
    <w:rsid w:val="002D162C"/>
    <w:rsid w:val="002D272E"/>
    <w:rsid w:val="002D3B52"/>
    <w:rsid w:val="002E4415"/>
    <w:rsid w:val="002E5F78"/>
    <w:rsid w:val="002E60F9"/>
    <w:rsid w:val="002F0D81"/>
    <w:rsid w:val="002F36CD"/>
    <w:rsid w:val="002F4103"/>
    <w:rsid w:val="002F7B4C"/>
    <w:rsid w:val="0030011B"/>
    <w:rsid w:val="003122C5"/>
    <w:rsid w:val="0032146A"/>
    <w:rsid w:val="00335304"/>
    <w:rsid w:val="003356C5"/>
    <w:rsid w:val="00340FDF"/>
    <w:rsid w:val="00343CE5"/>
    <w:rsid w:val="0036067C"/>
    <w:rsid w:val="003616D8"/>
    <w:rsid w:val="00371AC9"/>
    <w:rsid w:val="003764C6"/>
    <w:rsid w:val="003855FF"/>
    <w:rsid w:val="003904B1"/>
    <w:rsid w:val="00391867"/>
    <w:rsid w:val="00394B79"/>
    <w:rsid w:val="00394EDC"/>
    <w:rsid w:val="003C365C"/>
    <w:rsid w:val="003C401A"/>
    <w:rsid w:val="003D4436"/>
    <w:rsid w:val="003D57DE"/>
    <w:rsid w:val="003D6066"/>
    <w:rsid w:val="003D6FDE"/>
    <w:rsid w:val="003E210E"/>
    <w:rsid w:val="003E4381"/>
    <w:rsid w:val="003E5D20"/>
    <w:rsid w:val="003E6BBC"/>
    <w:rsid w:val="003F407E"/>
    <w:rsid w:val="003F453A"/>
    <w:rsid w:val="004015FF"/>
    <w:rsid w:val="0040341C"/>
    <w:rsid w:val="004046BB"/>
    <w:rsid w:val="004049AD"/>
    <w:rsid w:val="004112E8"/>
    <w:rsid w:val="004143B2"/>
    <w:rsid w:val="00415F1A"/>
    <w:rsid w:val="00426AB5"/>
    <w:rsid w:val="00434820"/>
    <w:rsid w:val="00441E01"/>
    <w:rsid w:val="00452931"/>
    <w:rsid w:val="00456627"/>
    <w:rsid w:val="0046283F"/>
    <w:rsid w:val="0047010C"/>
    <w:rsid w:val="0048362F"/>
    <w:rsid w:val="00484A62"/>
    <w:rsid w:val="00484B41"/>
    <w:rsid w:val="00495082"/>
    <w:rsid w:val="00496639"/>
    <w:rsid w:val="004A2811"/>
    <w:rsid w:val="004A494B"/>
    <w:rsid w:val="004A4ED4"/>
    <w:rsid w:val="004B2355"/>
    <w:rsid w:val="004B2FAE"/>
    <w:rsid w:val="004B621F"/>
    <w:rsid w:val="004B6BC8"/>
    <w:rsid w:val="004B776D"/>
    <w:rsid w:val="004E3E20"/>
    <w:rsid w:val="004E4730"/>
    <w:rsid w:val="004F1C71"/>
    <w:rsid w:val="00501F6C"/>
    <w:rsid w:val="00522290"/>
    <w:rsid w:val="00523602"/>
    <w:rsid w:val="00542682"/>
    <w:rsid w:val="005602AE"/>
    <w:rsid w:val="00561A13"/>
    <w:rsid w:val="00561CC8"/>
    <w:rsid w:val="00573C6B"/>
    <w:rsid w:val="00586AA5"/>
    <w:rsid w:val="005978AA"/>
    <w:rsid w:val="005A3863"/>
    <w:rsid w:val="005A436F"/>
    <w:rsid w:val="005A7605"/>
    <w:rsid w:val="005B3E2E"/>
    <w:rsid w:val="005B45E9"/>
    <w:rsid w:val="005B5DAF"/>
    <w:rsid w:val="005C1461"/>
    <w:rsid w:val="005C49E3"/>
    <w:rsid w:val="005C4CDE"/>
    <w:rsid w:val="005C60D0"/>
    <w:rsid w:val="005D2EB8"/>
    <w:rsid w:val="005D4A2C"/>
    <w:rsid w:val="005D66C8"/>
    <w:rsid w:val="005E1DDB"/>
    <w:rsid w:val="005F0EEE"/>
    <w:rsid w:val="005F3EDF"/>
    <w:rsid w:val="005F7115"/>
    <w:rsid w:val="00612FE9"/>
    <w:rsid w:val="00615F05"/>
    <w:rsid w:val="006319CA"/>
    <w:rsid w:val="00634535"/>
    <w:rsid w:val="006442D2"/>
    <w:rsid w:val="00657C9E"/>
    <w:rsid w:val="0066109E"/>
    <w:rsid w:val="00663A2B"/>
    <w:rsid w:val="00670D8B"/>
    <w:rsid w:val="006732CA"/>
    <w:rsid w:val="0067373D"/>
    <w:rsid w:val="006864AF"/>
    <w:rsid w:val="00687BB5"/>
    <w:rsid w:val="00694C0C"/>
    <w:rsid w:val="00695820"/>
    <w:rsid w:val="00696037"/>
    <w:rsid w:val="006A137D"/>
    <w:rsid w:val="006A2626"/>
    <w:rsid w:val="006A3188"/>
    <w:rsid w:val="006A556A"/>
    <w:rsid w:val="006B048F"/>
    <w:rsid w:val="006B3212"/>
    <w:rsid w:val="006B4ACD"/>
    <w:rsid w:val="006C12E5"/>
    <w:rsid w:val="006C5C7C"/>
    <w:rsid w:val="006D3C48"/>
    <w:rsid w:val="006D3F7F"/>
    <w:rsid w:val="006D4AFB"/>
    <w:rsid w:val="006D695E"/>
    <w:rsid w:val="006D6D5A"/>
    <w:rsid w:val="006D7D2F"/>
    <w:rsid w:val="006E0B72"/>
    <w:rsid w:val="006E0F59"/>
    <w:rsid w:val="006E1181"/>
    <w:rsid w:val="006F15D5"/>
    <w:rsid w:val="006F51FD"/>
    <w:rsid w:val="00702BD8"/>
    <w:rsid w:val="0070577B"/>
    <w:rsid w:val="00706ED4"/>
    <w:rsid w:val="0072283F"/>
    <w:rsid w:val="00723525"/>
    <w:rsid w:val="0072459E"/>
    <w:rsid w:val="00727306"/>
    <w:rsid w:val="007423A1"/>
    <w:rsid w:val="00742B89"/>
    <w:rsid w:val="007447E2"/>
    <w:rsid w:val="0074578E"/>
    <w:rsid w:val="007459E8"/>
    <w:rsid w:val="0075073C"/>
    <w:rsid w:val="00761B88"/>
    <w:rsid w:val="00763228"/>
    <w:rsid w:val="0076467F"/>
    <w:rsid w:val="00764BDD"/>
    <w:rsid w:val="00766432"/>
    <w:rsid w:val="00767978"/>
    <w:rsid w:val="00776B41"/>
    <w:rsid w:val="00787088"/>
    <w:rsid w:val="00792F5A"/>
    <w:rsid w:val="0079566A"/>
    <w:rsid w:val="007A079C"/>
    <w:rsid w:val="007A77FB"/>
    <w:rsid w:val="007B0DFE"/>
    <w:rsid w:val="007B5A45"/>
    <w:rsid w:val="007B6EA1"/>
    <w:rsid w:val="007C3F6E"/>
    <w:rsid w:val="007C70E5"/>
    <w:rsid w:val="007E39A4"/>
    <w:rsid w:val="007E7ACB"/>
    <w:rsid w:val="007F093A"/>
    <w:rsid w:val="00804637"/>
    <w:rsid w:val="0082350B"/>
    <w:rsid w:val="0082708D"/>
    <w:rsid w:val="0083457F"/>
    <w:rsid w:val="00840BBF"/>
    <w:rsid w:val="00842516"/>
    <w:rsid w:val="00854AB2"/>
    <w:rsid w:val="00862480"/>
    <w:rsid w:val="00863DFB"/>
    <w:rsid w:val="00866D95"/>
    <w:rsid w:val="008968BB"/>
    <w:rsid w:val="008A3141"/>
    <w:rsid w:val="008A74C1"/>
    <w:rsid w:val="008C4065"/>
    <w:rsid w:val="008C7D5F"/>
    <w:rsid w:val="008D4DEA"/>
    <w:rsid w:val="008E1D31"/>
    <w:rsid w:val="008E2E62"/>
    <w:rsid w:val="008E60A9"/>
    <w:rsid w:val="008E6A47"/>
    <w:rsid w:val="008E759B"/>
    <w:rsid w:val="008F22E2"/>
    <w:rsid w:val="0090221C"/>
    <w:rsid w:val="009045E9"/>
    <w:rsid w:val="0090786E"/>
    <w:rsid w:val="00914F36"/>
    <w:rsid w:val="00920321"/>
    <w:rsid w:val="00926EA8"/>
    <w:rsid w:val="009304A3"/>
    <w:rsid w:val="0093337C"/>
    <w:rsid w:val="0094138C"/>
    <w:rsid w:val="0094227C"/>
    <w:rsid w:val="0094638B"/>
    <w:rsid w:val="0096450E"/>
    <w:rsid w:val="00967260"/>
    <w:rsid w:val="009711FE"/>
    <w:rsid w:val="009755C7"/>
    <w:rsid w:val="009763BA"/>
    <w:rsid w:val="00985EFC"/>
    <w:rsid w:val="0098764D"/>
    <w:rsid w:val="00991D0C"/>
    <w:rsid w:val="0099465B"/>
    <w:rsid w:val="009A2666"/>
    <w:rsid w:val="009A73F0"/>
    <w:rsid w:val="009B1B5C"/>
    <w:rsid w:val="009B2F9F"/>
    <w:rsid w:val="009B3265"/>
    <w:rsid w:val="009E1B0B"/>
    <w:rsid w:val="009E3FA8"/>
    <w:rsid w:val="009E4C89"/>
    <w:rsid w:val="009E76CE"/>
    <w:rsid w:val="009F19B3"/>
    <w:rsid w:val="009F4133"/>
    <w:rsid w:val="009F4C7E"/>
    <w:rsid w:val="00A00CFF"/>
    <w:rsid w:val="00A01070"/>
    <w:rsid w:val="00A031D2"/>
    <w:rsid w:val="00A04AD4"/>
    <w:rsid w:val="00A0797B"/>
    <w:rsid w:val="00A242A7"/>
    <w:rsid w:val="00A24AEE"/>
    <w:rsid w:val="00A3113C"/>
    <w:rsid w:val="00A31B8D"/>
    <w:rsid w:val="00A3353A"/>
    <w:rsid w:val="00A35D73"/>
    <w:rsid w:val="00A435C7"/>
    <w:rsid w:val="00A46A2B"/>
    <w:rsid w:val="00A47B99"/>
    <w:rsid w:val="00A57937"/>
    <w:rsid w:val="00A6633A"/>
    <w:rsid w:val="00A679CA"/>
    <w:rsid w:val="00A70632"/>
    <w:rsid w:val="00A71996"/>
    <w:rsid w:val="00A8049C"/>
    <w:rsid w:val="00A8363F"/>
    <w:rsid w:val="00A874E2"/>
    <w:rsid w:val="00A878C3"/>
    <w:rsid w:val="00A920CE"/>
    <w:rsid w:val="00A938BD"/>
    <w:rsid w:val="00A9700B"/>
    <w:rsid w:val="00AB1499"/>
    <w:rsid w:val="00AB466E"/>
    <w:rsid w:val="00AB4FD1"/>
    <w:rsid w:val="00AB6EC1"/>
    <w:rsid w:val="00AB7268"/>
    <w:rsid w:val="00AC24CF"/>
    <w:rsid w:val="00AC2FA3"/>
    <w:rsid w:val="00AC5B2B"/>
    <w:rsid w:val="00AD36A9"/>
    <w:rsid w:val="00AD65FD"/>
    <w:rsid w:val="00AE5290"/>
    <w:rsid w:val="00AE7167"/>
    <w:rsid w:val="00AE7E85"/>
    <w:rsid w:val="00AF0BFE"/>
    <w:rsid w:val="00AF3A8D"/>
    <w:rsid w:val="00B02740"/>
    <w:rsid w:val="00B02C35"/>
    <w:rsid w:val="00B033B9"/>
    <w:rsid w:val="00B03550"/>
    <w:rsid w:val="00B0424A"/>
    <w:rsid w:val="00B051F1"/>
    <w:rsid w:val="00B0533C"/>
    <w:rsid w:val="00B0601F"/>
    <w:rsid w:val="00B1030B"/>
    <w:rsid w:val="00B14D97"/>
    <w:rsid w:val="00B2057B"/>
    <w:rsid w:val="00B218F7"/>
    <w:rsid w:val="00B21953"/>
    <w:rsid w:val="00B22784"/>
    <w:rsid w:val="00B31E72"/>
    <w:rsid w:val="00B34438"/>
    <w:rsid w:val="00B42980"/>
    <w:rsid w:val="00B45CCF"/>
    <w:rsid w:val="00B52507"/>
    <w:rsid w:val="00B56BC3"/>
    <w:rsid w:val="00B60924"/>
    <w:rsid w:val="00B61637"/>
    <w:rsid w:val="00B6494A"/>
    <w:rsid w:val="00B653AE"/>
    <w:rsid w:val="00B66EFE"/>
    <w:rsid w:val="00B67F8C"/>
    <w:rsid w:val="00B70688"/>
    <w:rsid w:val="00B734A8"/>
    <w:rsid w:val="00B77DE1"/>
    <w:rsid w:val="00B819B1"/>
    <w:rsid w:val="00B82747"/>
    <w:rsid w:val="00B83DFE"/>
    <w:rsid w:val="00B87017"/>
    <w:rsid w:val="00B87B64"/>
    <w:rsid w:val="00B95333"/>
    <w:rsid w:val="00BB0082"/>
    <w:rsid w:val="00BB79B5"/>
    <w:rsid w:val="00BC308E"/>
    <w:rsid w:val="00BC3552"/>
    <w:rsid w:val="00BC385F"/>
    <w:rsid w:val="00BD42B5"/>
    <w:rsid w:val="00BE1DE9"/>
    <w:rsid w:val="00BE4AE1"/>
    <w:rsid w:val="00BE6C8D"/>
    <w:rsid w:val="00BF3899"/>
    <w:rsid w:val="00BF48A6"/>
    <w:rsid w:val="00BF75D3"/>
    <w:rsid w:val="00C013CE"/>
    <w:rsid w:val="00C03053"/>
    <w:rsid w:val="00C03CA6"/>
    <w:rsid w:val="00C1292A"/>
    <w:rsid w:val="00C14969"/>
    <w:rsid w:val="00C206C8"/>
    <w:rsid w:val="00C23BCE"/>
    <w:rsid w:val="00C26719"/>
    <w:rsid w:val="00C27EE5"/>
    <w:rsid w:val="00C34941"/>
    <w:rsid w:val="00C37C26"/>
    <w:rsid w:val="00C37D89"/>
    <w:rsid w:val="00C50F85"/>
    <w:rsid w:val="00C53FDE"/>
    <w:rsid w:val="00C5479F"/>
    <w:rsid w:val="00C55E01"/>
    <w:rsid w:val="00C60F16"/>
    <w:rsid w:val="00C63F96"/>
    <w:rsid w:val="00C82346"/>
    <w:rsid w:val="00CA73F8"/>
    <w:rsid w:val="00CB715D"/>
    <w:rsid w:val="00CC3695"/>
    <w:rsid w:val="00CD4D09"/>
    <w:rsid w:val="00CE4E92"/>
    <w:rsid w:val="00CF123F"/>
    <w:rsid w:val="00CF49D0"/>
    <w:rsid w:val="00CF4CFF"/>
    <w:rsid w:val="00CF67F7"/>
    <w:rsid w:val="00CF7CD0"/>
    <w:rsid w:val="00D00335"/>
    <w:rsid w:val="00D01000"/>
    <w:rsid w:val="00D04831"/>
    <w:rsid w:val="00D069CB"/>
    <w:rsid w:val="00D11820"/>
    <w:rsid w:val="00D162BD"/>
    <w:rsid w:val="00D205D4"/>
    <w:rsid w:val="00D301C4"/>
    <w:rsid w:val="00D350E1"/>
    <w:rsid w:val="00D36278"/>
    <w:rsid w:val="00D51AB8"/>
    <w:rsid w:val="00D65473"/>
    <w:rsid w:val="00D66EF3"/>
    <w:rsid w:val="00D67842"/>
    <w:rsid w:val="00D70A9F"/>
    <w:rsid w:val="00D724FA"/>
    <w:rsid w:val="00D81D5C"/>
    <w:rsid w:val="00D83090"/>
    <w:rsid w:val="00D95715"/>
    <w:rsid w:val="00DA3DFF"/>
    <w:rsid w:val="00DA7CAA"/>
    <w:rsid w:val="00DC047C"/>
    <w:rsid w:val="00DC2B44"/>
    <w:rsid w:val="00DD33C1"/>
    <w:rsid w:val="00DD4652"/>
    <w:rsid w:val="00DD60E3"/>
    <w:rsid w:val="00DE3982"/>
    <w:rsid w:val="00DE6FAB"/>
    <w:rsid w:val="00DE724A"/>
    <w:rsid w:val="00DF1236"/>
    <w:rsid w:val="00DF4352"/>
    <w:rsid w:val="00DF7C58"/>
    <w:rsid w:val="00E02D7C"/>
    <w:rsid w:val="00E06579"/>
    <w:rsid w:val="00E13547"/>
    <w:rsid w:val="00E14EBD"/>
    <w:rsid w:val="00E2333A"/>
    <w:rsid w:val="00E50B06"/>
    <w:rsid w:val="00E51F7B"/>
    <w:rsid w:val="00E564B6"/>
    <w:rsid w:val="00E60B56"/>
    <w:rsid w:val="00E61FC7"/>
    <w:rsid w:val="00E6629D"/>
    <w:rsid w:val="00E749F1"/>
    <w:rsid w:val="00E94C72"/>
    <w:rsid w:val="00EA49F9"/>
    <w:rsid w:val="00EB6A15"/>
    <w:rsid w:val="00EC14E0"/>
    <w:rsid w:val="00EC6111"/>
    <w:rsid w:val="00EC7061"/>
    <w:rsid w:val="00EC7D6F"/>
    <w:rsid w:val="00ED7DB2"/>
    <w:rsid w:val="00EF2F5D"/>
    <w:rsid w:val="00F04417"/>
    <w:rsid w:val="00F06B34"/>
    <w:rsid w:val="00F10199"/>
    <w:rsid w:val="00F171AD"/>
    <w:rsid w:val="00F22F57"/>
    <w:rsid w:val="00F255F7"/>
    <w:rsid w:val="00F27E10"/>
    <w:rsid w:val="00F30AC6"/>
    <w:rsid w:val="00F365BB"/>
    <w:rsid w:val="00F52CA0"/>
    <w:rsid w:val="00F55FDE"/>
    <w:rsid w:val="00F6508B"/>
    <w:rsid w:val="00F726A8"/>
    <w:rsid w:val="00F74792"/>
    <w:rsid w:val="00F81967"/>
    <w:rsid w:val="00F84E7B"/>
    <w:rsid w:val="00F87C65"/>
    <w:rsid w:val="00F87D07"/>
    <w:rsid w:val="00F9089D"/>
    <w:rsid w:val="00FA0CC2"/>
    <w:rsid w:val="00FB45CF"/>
    <w:rsid w:val="00FB7383"/>
    <w:rsid w:val="00FB77E1"/>
    <w:rsid w:val="00FB7E7A"/>
    <w:rsid w:val="00FC0A68"/>
    <w:rsid w:val="00FD11D4"/>
    <w:rsid w:val="00FE1C77"/>
    <w:rsid w:val="00FE5011"/>
    <w:rsid w:val="00FE5EED"/>
    <w:rsid w:val="00FE729E"/>
    <w:rsid w:val="00FF01F1"/>
    <w:rsid w:val="00FF0D7C"/>
    <w:rsid w:val="00FF203F"/>
    <w:rsid w:val="00FF2386"/>
    <w:rsid w:val="00FF2DBF"/>
    <w:rsid w:val="13717FE4"/>
    <w:rsid w:val="29AB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6BC4A40"/>
  <w15:docId w15:val="{01CE3C80-EBC5-4105-B42E-37CE63CF4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0"/>
    <w:next w:val="a0"/>
    <w:link w:val="10"/>
    <w:qFormat/>
    <w:pPr>
      <w:keepNext/>
      <w:keepLines/>
      <w:spacing w:before="360"/>
      <w:outlineLvl w:val="0"/>
    </w:pPr>
    <w:rPr>
      <w:rFonts w:asciiTheme="majorHAnsi" w:eastAsia="黑体" w:hAnsiTheme="majorHAnsi" w:cstheme="majorBidi"/>
      <w:b/>
      <w:bCs/>
      <w:smallCaps/>
      <w:color w:val="000000" w:themeColor="text1"/>
      <w:sz w:val="32"/>
      <w:szCs w:val="36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numPr>
        <w:ilvl w:val="1"/>
        <w:numId w:val="1"/>
      </w:numPr>
      <w:spacing w:before="240" w:after="0"/>
      <w:ind w:left="578" w:hanging="578"/>
      <w:outlineLvl w:val="1"/>
    </w:pPr>
    <w:rPr>
      <w:rFonts w:ascii="Times New Roman" w:eastAsia="黑体" w:hAnsi="Times New Roman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="黑体" w:hAnsiTheme="majorHAnsi" w:cstheme="majorBidi"/>
      <w:b/>
      <w:bCs/>
      <w:color w:val="000000" w:themeColor="text1"/>
      <w:sz w:val="24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annotation text"/>
    <w:basedOn w:val="a0"/>
    <w:link w:val="a6"/>
    <w:uiPriority w:val="99"/>
    <w:semiHidden/>
    <w:unhideWhenUsed/>
  </w:style>
  <w:style w:type="paragraph" w:styleId="TOC3">
    <w:name w:val="toc 3"/>
    <w:basedOn w:val="a0"/>
    <w:next w:val="a0"/>
    <w:uiPriority w:val="39"/>
    <w:unhideWhenUsed/>
    <w:pPr>
      <w:ind w:leftChars="400" w:left="840"/>
    </w:pPr>
  </w:style>
  <w:style w:type="paragraph" w:styleId="a7">
    <w:name w:val="Plain Text"/>
    <w:basedOn w:val="a0"/>
    <w:link w:val="a8"/>
    <w:uiPriority w:val="99"/>
    <w:unhideWhenUsed/>
    <w:qFormat/>
    <w:pPr>
      <w:widowControl w:val="0"/>
      <w:spacing w:after="0" w:line="240" w:lineRule="auto"/>
      <w:jc w:val="both"/>
    </w:pPr>
    <w:rPr>
      <w:rFonts w:asciiTheme="minorEastAsia" w:hAnsi="Courier New" w:cs="Courier New"/>
      <w:kern w:val="2"/>
      <w:sz w:val="21"/>
    </w:rPr>
  </w:style>
  <w:style w:type="paragraph" w:styleId="a9">
    <w:name w:val="Date"/>
    <w:basedOn w:val="a0"/>
    <w:next w:val="a0"/>
    <w:link w:val="aa"/>
    <w:uiPriority w:val="99"/>
    <w:semiHidden/>
    <w:unhideWhenUsed/>
    <w:pPr>
      <w:ind w:leftChars="2500" w:left="100"/>
    </w:pPr>
  </w:style>
  <w:style w:type="paragraph" w:styleId="ab">
    <w:name w:val="Balloon Text"/>
    <w:basedOn w:val="a0"/>
    <w:link w:val="ac"/>
    <w:uiPriority w:val="99"/>
    <w:semiHidden/>
    <w:unhideWhenUsed/>
    <w:qFormat/>
    <w:pPr>
      <w:spacing w:after="0" w:line="240" w:lineRule="auto"/>
    </w:pPr>
    <w:rPr>
      <w:sz w:val="18"/>
      <w:szCs w:val="18"/>
    </w:rPr>
  </w:style>
  <w:style w:type="paragraph" w:styleId="ad">
    <w:name w:val="footer"/>
    <w:basedOn w:val="a0"/>
    <w:link w:val="ae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f">
    <w:name w:val="header"/>
    <w:basedOn w:val="a0"/>
    <w:link w:val="af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pPr>
      <w:tabs>
        <w:tab w:val="left" w:pos="840"/>
        <w:tab w:val="right" w:leader="dot" w:pos="8395"/>
      </w:tabs>
      <w:ind w:firstLine="422"/>
    </w:pPr>
  </w:style>
  <w:style w:type="paragraph" w:styleId="af1">
    <w:name w:val="Subtitle"/>
    <w:basedOn w:val="a0"/>
    <w:next w:val="a0"/>
    <w:link w:val="af2"/>
    <w:uiPriority w:val="11"/>
    <w:qFormat/>
    <w:rPr>
      <w:color w:val="595959" w:themeColor="text1" w:themeTint="A6"/>
      <w:spacing w:val="10"/>
    </w:rPr>
  </w:style>
  <w:style w:type="paragraph" w:styleId="TOC2">
    <w:name w:val="toc 2"/>
    <w:basedOn w:val="a0"/>
    <w:next w:val="a0"/>
    <w:uiPriority w:val="39"/>
    <w:unhideWhenUsed/>
    <w:pPr>
      <w:ind w:leftChars="200" w:left="420"/>
    </w:pPr>
  </w:style>
  <w:style w:type="paragraph" w:styleId="af3">
    <w:name w:val="Title"/>
    <w:basedOn w:val="a0"/>
    <w:next w:val="a0"/>
    <w:link w:val="af4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f5">
    <w:name w:val="annotation subject"/>
    <w:basedOn w:val="a5"/>
    <w:next w:val="a5"/>
    <w:link w:val="af6"/>
    <w:uiPriority w:val="99"/>
    <w:semiHidden/>
    <w:unhideWhenUsed/>
    <w:rPr>
      <w:b/>
      <w:bCs/>
    </w:rPr>
  </w:style>
  <w:style w:type="table" w:styleId="af7">
    <w:name w:val="Table Grid"/>
    <w:basedOn w:val="a2"/>
    <w:uiPriority w:val="3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Strong"/>
    <w:basedOn w:val="a1"/>
    <w:uiPriority w:val="22"/>
    <w:qFormat/>
    <w:rPr>
      <w:b/>
      <w:bCs/>
      <w:color w:val="000000" w:themeColor="text1"/>
    </w:rPr>
  </w:style>
  <w:style w:type="character" w:styleId="af9">
    <w:name w:val="page number"/>
    <w:basedOn w:val="a1"/>
    <w:uiPriority w:val="99"/>
    <w:semiHidden/>
    <w:unhideWhenUsed/>
  </w:style>
  <w:style w:type="character" w:styleId="afa">
    <w:name w:val="FollowedHyperlink"/>
    <w:basedOn w:val="a1"/>
    <w:uiPriority w:val="99"/>
    <w:semiHidden/>
    <w:unhideWhenUsed/>
    <w:qFormat/>
    <w:rPr>
      <w:color w:val="954F72" w:themeColor="followedHyperlink"/>
      <w:u w:val="single"/>
    </w:rPr>
  </w:style>
  <w:style w:type="character" w:styleId="afb">
    <w:name w:val="Emphasis"/>
    <w:basedOn w:val="a1"/>
    <w:uiPriority w:val="20"/>
    <w:qFormat/>
    <w:rPr>
      <w:i/>
      <w:iCs/>
      <w:color w:val="auto"/>
    </w:rPr>
  </w:style>
  <w:style w:type="character" w:styleId="afc">
    <w:name w:val="Hyperlink"/>
    <w:basedOn w:val="a1"/>
    <w:uiPriority w:val="99"/>
    <w:unhideWhenUsed/>
    <w:rPr>
      <w:color w:val="0563C1" w:themeColor="hyperlink"/>
      <w:u w:val="single"/>
    </w:rPr>
  </w:style>
  <w:style w:type="character" w:styleId="afd">
    <w:name w:val="annotation reference"/>
    <w:basedOn w:val="a1"/>
    <w:uiPriority w:val="99"/>
    <w:semiHidden/>
    <w:unhideWhenUsed/>
    <w:qFormat/>
    <w:rPr>
      <w:sz w:val="21"/>
      <w:szCs w:val="21"/>
    </w:rPr>
  </w:style>
  <w:style w:type="paragraph" w:customStyle="1" w:styleId="afe">
    <w:name w:val="缺省文本"/>
    <w:basedOn w:val="a0"/>
    <w:pPr>
      <w:spacing w:line="240" w:lineRule="auto"/>
    </w:pPr>
    <w:rPr>
      <w:sz w:val="24"/>
      <w:szCs w:val="24"/>
    </w:rPr>
  </w:style>
  <w:style w:type="paragraph" w:customStyle="1" w:styleId="aff">
    <w:name w:val="封面表格文本"/>
    <w:basedOn w:val="a0"/>
    <w:pPr>
      <w:keepNext/>
      <w:spacing w:line="240" w:lineRule="auto"/>
      <w:jc w:val="center"/>
    </w:pPr>
    <w:rPr>
      <w:rFonts w:ascii="Arial" w:hAnsi="Arial"/>
      <w:szCs w:val="21"/>
    </w:rPr>
  </w:style>
  <w:style w:type="paragraph" w:customStyle="1" w:styleId="aff0">
    <w:name w:val="封面文档标题"/>
    <w:basedOn w:val="a0"/>
    <w:pPr>
      <w:keepNext/>
      <w:jc w:val="center"/>
    </w:pPr>
    <w:rPr>
      <w:rFonts w:ascii="Arial" w:eastAsia="黑体" w:hAnsi="Arial"/>
      <w:bCs/>
      <w:sz w:val="44"/>
      <w:szCs w:val="44"/>
    </w:rPr>
  </w:style>
  <w:style w:type="paragraph" w:customStyle="1" w:styleId="aff1">
    <w:name w:val="表格文本"/>
    <w:pPr>
      <w:tabs>
        <w:tab w:val="decimal" w:pos="0"/>
      </w:tabs>
      <w:spacing w:after="160" w:line="259" w:lineRule="auto"/>
    </w:pPr>
    <w:rPr>
      <w:rFonts w:ascii="Arial" w:eastAsia="宋体" w:hAnsi="Arial" w:cs="Times New Roman"/>
      <w:sz w:val="22"/>
      <w:szCs w:val="21"/>
    </w:rPr>
  </w:style>
  <w:style w:type="paragraph" w:customStyle="1" w:styleId="aff2">
    <w:name w:val="修订记录"/>
    <w:basedOn w:val="a0"/>
    <w:pPr>
      <w:keepNext/>
      <w:spacing w:before="300" w:after="150"/>
      <w:jc w:val="center"/>
    </w:pPr>
    <w:rPr>
      <w:rFonts w:ascii="Arial" w:eastAsia="黑体" w:hAnsi="Arial"/>
      <w:sz w:val="32"/>
      <w:szCs w:val="32"/>
    </w:rPr>
  </w:style>
  <w:style w:type="paragraph" w:customStyle="1" w:styleId="aff3">
    <w:name w:val="表头样式"/>
    <w:basedOn w:val="a0"/>
    <w:link w:val="Char"/>
    <w:pPr>
      <w:spacing w:line="240" w:lineRule="auto"/>
      <w:jc w:val="center"/>
    </w:pPr>
    <w:rPr>
      <w:b/>
    </w:rPr>
  </w:style>
  <w:style w:type="character" w:customStyle="1" w:styleId="Char">
    <w:name w:val="表头样式 Char"/>
    <w:basedOn w:val="a1"/>
    <w:link w:val="aff3"/>
    <w:rPr>
      <w:rFonts w:ascii="Times New Roman" w:eastAsia="宋体" w:hAnsi="Times New Roman" w:cs="Times New Roman"/>
      <w:b/>
      <w:kern w:val="0"/>
      <w:szCs w:val="20"/>
    </w:rPr>
  </w:style>
  <w:style w:type="character" w:customStyle="1" w:styleId="af0">
    <w:name w:val="页眉 字符"/>
    <w:basedOn w:val="a1"/>
    <w:link w:val="af"/>
    <w:uiPriority w:val="99"/>
    <w:qFormat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ae">
    <w:name w:val="页脚 字符"/>
    <w:basedOn w:val="a1"/>
    <w:link w:val="ad"/>
    <w:uiPriority w:val="99"/>
    <w:qFormat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f4">
    <w:name w:val="图样式"/>
    <w:basedOn w:val="a0"/>
    <w:pPr>
      <w:keepNext/>
      <w:spacing w:before="80" w:after="80"/>
      <w:jc w:val="center"/>
    </w:pPr>
  </w:style>
  <w:style w:type="character" w:customStyle="1" w:styleId="10">
    <w:name w:val="标题 1 字符"/>
    <w:basedOn w:val="a1"/>
    <w:link w:val="1"/>
    <w:qFormat/>
    <w:rPr>
      <w:rFonts w:asciiTheme="majorHAnsi" w:eastAsia="黑体" w:hAnsiTheme="majorHAnsi" w:cstheme="majorBidi"/>
      <w:b/>
      <w:bCs/>
      <w:smallCaps/>
      <w:color w:val="000000" w:themeColor="text1"/>
      <w:sz w:val="32"/>
      <w:szCs w:val="36"/>
    </w:rPr>
  </w:style>
  <w:style w:type="character" w:customStyle="1" w:styleId="21">
    <w:name w:val="标题 2 字符"/>
    <w:basedOn w:val="a1"/>
    <w:link w:val="20"/>
    <w:uiPriority w:val="9"/>
    <w:qFormat/>
    <w:rPr>
      <w:rFonts w:ascii="Times New Roman" w:eastAsia="黑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1"/>
    <w:link w:val="3"/>
    <w:uiPriority w:val="9"/>
    <w:qFormat/>
    <w:rPr>
      <w:rFonts w:asciiTheme="majorHAnsi" w:eastAsia="黑体" w:hAnsiTheme="majorHAnsi" w:cstheme="majorBidi"/>
      <w:b/>
      <w:bCs/>
      <w:color w:val="000000" w:themeColor="text1"/>
      <w:sz w:val="24"/>
    </w:rPr>
  </w:style>
  <w:style w:type="paragraph" w:customStyle="1" w:styleId="a">
    <w:name w:val="表格题注"/>
    <w:next w:val="a0"/>
    <w:qFormat/>
    <w:pPr>
      <w:keepLines/>
      <w:numPr>
        <w:ilvl w:val="8"/>
        <w:numId w:val="2"/>
      </w:numPr>
      <w:spacing w:beforeLines="100" w:after="160" w:line="259" w:lineRule="auto"/>
      <w:ind w:left="1089" w:hanging="369"/>
      <w:jc w:val="center"/>
    </w:pPr>
    <w:rPr>
      <w:rFonts w:ascii="Arial" w:eastAsia="宋体" w:hAnsi="Arial" w:cs="Times New Roman"/>
      <w:sz w:val="18"/>
      <w:szCs w:val="18"/>
    </w:rPr>
  </w:style>
  <w:style w:type="paragraph" w:customStyle="1" w:styleId="TOC10">
    <w:name w:val="TOC 标题1"/>
    <w:basedOn w:val="1"/>
    <w:next w:val="a0"/>
    <w:uiPriority w:val="39"/>
    <w:unhideWhenUsed/>
    <w:qFormat/>
    <w:pPr>
      <w:outlineLvl w:val="9"/>
    </w:p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标题 6 字符"/>
    <w:basedOn w:val="a1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标题 7 字符"/>
    <w:basedOn w:val="a1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f4">
    <w:name w:val="标题 字符"/>
    <w:basedOn w:val="a1"/>
    <w:link w:val="af3"/>
    <w:uiPriority w:val="10"/>
    <w:qFormat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af2">
    <w:name w:val="副标题 字符"/>
    <w:basedOn w:val="a1"/>
    <w:link w:val="af1"/>
    <w:uiPriority w:val="11"/>
    <w:qFormat/>
    <w:rPr>
      <w:color w:val="595959" w:themeColor="text1" w:themeTint="A6"/>
      <w:spacing w:val="10"/>
    </w:rPr>
  </w:style>
  <w:style w:type="paragraph" w:styleId="aff5">
    <w:name w:val="No Spacing"/>
    <w:uiPriority w:val="1"/>
    <w:qFormat/>
    <w:rPr>
      <w:sz w:val="22"/>
      <w:szCs w:val="22"/>
    </w:rPr>
  </w:style>
  <w:style w:type="paragraph" w:styleId="aff6">
    <w:name w:val="List Paragraph"/>
    <w:basedOn w:val="a0"/>
    <w:uiPriority w:val="34"/>
    <w:qFormat/>
    <w:pPr>
      <w:ind w:firstLineChars="200" w:firstLine="420"/>
    </w:pPr>
  </w:style>
  <w:style w:type="paragraph" w:styleId="aff7">
    <w:name w:val="Quote"/>
    <w:basedOn w:val="a0"/>
    <w:next w:val="a0"/>
    <w:link w:val="aff8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f8">
    <w:name w:val="引用 字符"/>
    <w:basedOn w:val="a1"/>
    <w:link w:val="aff7"/>
    <w:uiPriority w:val="29"/>
    <w:qFormat/>
    <w:rPr>
      <w:i/>
      <w:iCs/>
      <w:color w:val="000000" w:themeColor="text1"/>
    </w:rPr>
  </w:style>
  <w:style w:type="paragraph" w:styleId="aff9">
    <w:name w:val="Intense Quote"/>
    <w:basedOn w:val="a0"/>
    <w:next w:val="a0"/>
    <w:link w:val="affa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fa">
    <w:name w:val="明显引用 字符"/>
    <w:basedOn w:val="a1"/>
    <w:link w:val="aff9"/>
    <w:uiPriority w:val="30"/>
    <w:qFormat/>
    <w:rPr>
      <w:color w:val="000000" w:themeColor="text1"/>
      <w:shd w:val="clear" w:color="auto" w:fill="F2F2F2" w:themeFill="background1" w:themeFillShade="F2"/>
    </w:rPr>
  </w:style>
  <w:style w:type="character" w:customStyle="1" w:styleId="11">
    <w:name w:val="不明显强调1"/>
    <w:basedOn w:val="a1"/>
    <w:uiPriority w:val="19"/>
    <w:qFormat/>
    <w:rPr>
      <w:i/>
      <w:iCs/>
      <w:color w:val="404040" w:themeColor="text1" w:themeTint="BF"/>
    </w:rPr>
  </w:style>
  <w:style w:type="character" w:customStyle="1" w:styleId="12">
    <w:name w:val="明显强调1"/>
    <w:basedOn w:val="a1"/>
    <w:uiPriority w:val="21"/>
    <w:qFormat/>
    <w:rPr>
      <w:b/>
      <w:bCs/>
      <w:i/>
      <w:iCs/>
      <w:caps/>
    </w:rPr>
  </w:style>
  <w:style w:type="character" w:customStyle="1" w:styleId="13">
    <w:name w:val="不明显参考1"/>
    <w:basedOn w:val="a1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customStyle="1" w:styleId="14">
    <w:name w:val="明显参考1"/>
    <w:basedOn w:val="a1"/>
    <w:uiPriority w:val="32"/>
    <w:qFormat/>
    <w:rPr>
      <w:b/>
      <w:bCs/>
      <w:smallCaps/>
      <w:u w:val="single"/>
    </w:rPr>
  </w:style>
  <w:style w:type="character" w:customStyle="1" w:styleId="15">
    <w:name w:val="书籍标题1"/>
    <w:basedOn w:val="a1"/>
    <w:uiPriority w:val="33"/>
    <w:qFormat/>
    <w:rPr>
      <w:smallCaps/>
      <w:spacing w:val="5"/>
    </w:rPr>
  </w:style>
  <w:style w:type="character" w:customStyle="1" w:styleId="ac">
    <w:name w:val="批注框文本 字符"/>
    <w:basedOn w:val="a1"/>
    <w:link w:val="ab"/>
    <w:uiPriority w:val="99"/>
    <w:semiHidden/>
    <w:qFormat/>
    <w:rPr>
      <w:sz w:val="18"/>
      <w:szCs w:val="18"/>
    </w:rPr>
  </w:style>
  <w:style w:type="paragraph" w:customStyle="1" w:styleId="FigureDesc">
    <w:name w:val="Figure Desc"/>
    <w:next w:val="a0"/>
    <w:link w:val="FigureDescChar"/>
    <w:qFormat/>
    <w:pPr>
      <w:spacing w:after="80"/>
      <w:jc w:val="center"/>
    </w:pPr>
    <w:rPr>
      <w:rFonts w:ascii="Verdana" w:eastAsia="黑体" w:hAnsi="Verdana" w:cs="Times New Roman"/>
      <w:szCs w:val="19"/>
    </w:rPr>
  </w:style>
  <w:style w:type="character" w:customStyle="1" w:styleId="FigureDescChar">
    <w:name w:val="Figure Desc Char"/>
    <w:link w:val="FigureDesc"/>
    <w:qFormat/>
    <w:rPr>
      <w:rFonts w:ascii="Verdana" w:eastAsia="黑体" w:hAnsi="Verdana" w:cs="Times New Roman"/>
      <w:sz w:val="20"/>
      <w:szCs w:val="19"/>
    </w:rPr>
  </w:style>
  <w:style w:type="paragraph" w:customStyle="1" w:styleId="TableDesc">
    <w:name w:val="Table Desc"/>
    <w:basedOn w:val="a0"/>
    <w:link w:val="TableDescChar"/>
    <w:qFormat/>
    <w:pPr>
      <w:widowControl w:val="0"/>
      <w:spacing w:after="0" w:line="300" w:lineRule="auto"/>
      <w:ind w:leftChars="300" w:left="300"/>
      <w:jc w:val="both"/>
    </w:pPr>
    <w:rPr>
      <w:rFonts w:ascii="Verdana" w:eastAsia="黑体" w:hAnsi="Verdana" w:cs="Times New Roman"/>
      <w:kern w:val="2"/>
      <w:sz w:val="20"/>
    </w:rPr>
  </w:style>
  <w:style w:type="character" w:customStyle="1" w:styleId="TableTextChar">
    <w:name w:val="Table Text Char"/>
    <w:basedOn w:val="a1"/>
    <w:link w:val="TableText"/>
    <w:qFormat/>
    <w:locked/>
    <w:rPr>
      <w:rFonts w:ascii="Verdana" w:hAnsi="Verdana"/>
    </w:rPr>
  </w:style>
  <w:style w:type="paragraph" w:customStyle="1" w:styleId="TableText">
    <w:name w:val="Table Text"/>
    <w:link w:val="TableTextChar"/>
    <w:qFormat/>
    <w:rPr>
      <w:rFonts w:ascii="Verdana" w:hAnsi="Verdana"/>
      <w:sz w:val="22"/>
      <w:szCs w:val="22"/>
    </w:rPr>
  </w:style>
  <w:style w:type="character" w:customStyle="1" w:styleId="TableDescChar">
    <w:name w:val="Table Desc Char"/>
    <w:basedOn w:val="a1"/>
    <w:link w:val="TableDesc"/>
    <w:qFormat/>
    <w:locked/>
    <w:rPr>
      <w:rFonts w:ascii="Verdana" w:eastAsia="黑体" w:hAnsi="Verdana" w:cs="Times New Roman"/>
      <w:kern w:val="2"/>
      <w:sz w:val="20"/>
    </w:rPr>
  </w:style>
  <w:style w:type="paragraph" w:customStyle="1" w:styleId="FigureDescription">
    <w:name w:val="Figure Description"/>
    <w:next w:val="a0"/>
    <w:uiPriority w:val="99"/>
    <w:qFormat/>
    <w:pPr>
      <w:snapToGrid w:val="0"/>
      <w:spacing w:before="80" w:after="320"/>
      <w:jc w:val="center"/>
    </w:pPr>
    <w:rPr>
      <w:rFonts w:ascii="Arial" w:eastAsia="黑体" w:hAnsi="Arial" w:cs="Arial"/>
      <w:sz w:val="18"/>
      <w:szCs w:val="18"/>
    </w:rPr>
  </w:style>
  <w:style w:type="paragraph" w:customStyle="1" w:styleId="Figure">
    <w:name w:val="Figure"/>
    <w:basedOn w:val="a0"/>
    <w:next w:val="FigureDescription"/>
    <w:uiPriority w:val="99"/>
    <w:qFormat/>
    <w:pPr>
      <w:keepNext/>
      <w:snapToGrid w:val="0"/>
      <w:spacing w:before="80" w:after="80" w:line="300" w:lineRule="auto"/>
      <w:ind w:left="1701"/>
      <w:jc w:val="center"/>
    </w:pPr>
    <w:rPr>
      <w:rFonts w:ascii="Arial" w:eastAsia="宋体" w:hAnsi="Arial" w:cs="Arial"/>
      <w:sz w:val="21"/>
      <w:szCs w:val="21"/>
    </w:rPr>
  </w:style>
  <w:style w:type="paragraph" w:customStyle="1" w:styleId="ItemList">
    <w:name w:val="Item List"/>
    <w:uiPriority w:val="99"/>
    <w:qFormat/>
    <w:pPr>
      <w:numPr>
        <w:numId w:val="3"/>
      </w:numPr>
      <w:spacing w:line="300" w:lineRule="auto"/>
      <w:jc w:val="both"/>
    </w:pPr>
    <w:rPr>
      <w:rFonts w:ascii="Arial" w:eastAsia="宋体" w:hAnsi="Arial" w:cs="Arial"/>
      <w:sz w:val="21"/>
      <w:szCs w:val="21"/>
    </w:rPr>
  </w:style>
  <w:style w:type="paragraph" w:customStyle="1" w:styleId="Style1">
    <w:name w:val="Style1"/>
    <w:basedOn w:val="a0"/>
    <w:link w:val="Style1Char"/>
    <w:qFormat/>
    <w:pPr>
      <w:numPr>
        <w:numId w:val="4"/>
      </w:numPr>
      <w:adjustRightInd w:val="0"/>
      <w:snapToGrid w:val="0"/>
      <w:spacing w:before="80" w:after="80" w:line="300" w:lineRule="auto"/>
      <w:jc w:val="both"/>
    </w:pPr>
    <w:rPr>
      <w:rFonts w:ascii="Verdana" w:eastAsia="微软雅黑" w:hAnsi="Verdana" w:cs="Times New Roman"/>
      <w:sz w:val="21"/>
      <w:szCs w:val="21"/>
      <w:lang w:val="zh-CN"/>
    </w:rPr>
  </w:style>
  <w:style w:type="character" w:customStyle="1" w:styleId="Style1Char">
    <w:name w:val="Style1 Char"/>
    <w:link w:val="Style1"/>
    <w:qFormat/>
    <w:rPr>
      <w:rFonts w:ascii="Verdana" w:eastAsia="微软雅黑" w:hAnsi="Verdana" w:cs="Times New Roman"/>
      <w:sz w:val="21"/>
      <w:szCs w:val="21"/>
      <w:lang w:val="zh-CN" w:eastAsia="zh-CN"/>
    </w:rPr>
  </w:style>
  <w:style w:type="paragraph" w:customStyle="1" w:styleId="NotesHeading">
    <w:name w:val="Notes Heading"/>
    <w:next w:val="NotesText"/>
    <w:uiPriority w:val="99"/>
    <w:qFormat/>
    <w:pPr>
      <w:keepNext/>
      <w:pBdr>
        <w:top w:val="single" w:sz="8" w:space="5" w:color="auto"/>
      </w:pBdr>
      <w:snapToGrid w:val="0"/>
      <w:spacing w:before="80" w:after="80"/>
      <w:ind w:left="1701"/>
    </w:pPr>
    <w:rPr>
      <w:rFonts w:ascii="Arial" w:eastAsia="黑体" w:hAnsi="Arial" w:cs="Arial"/>
      <w:sz w:val="21"/>
      <w:szCs w:val="21"/>
    </w:rPr>
  </w:style>
  <w:style w:type="paragraph" w:customStyle="1" w:styleId="NotesText">
    <w:name w:val="Notes Text"/>
    <w:uiPriority w:val="99"/>
    <w:pPr>
      <w:pBdr>
        <w:bottom w:val="single" w:sz="8" w:space="5" w:color="auto"/>
      </w:pBdr>
      <w:ind w:left="1701"/>
    </w:pPr>
    <w:rPr>
      <w:rFonts w:ascii="Arial" w:eastAsia="楷体_GB2312" w:hAnsi="Arial" w:cs="Arial"/>
      <w:color w:val="000000"/>
      <w:sz w:val="21"/>
      <w:szCs w:val="21"/>
    </w:rPr>
  </w:style>
  <w:style w:type="paragraph" w:customStyle="1" w:styleId="TableHeading">
    <w:name w:val="Table Heading"/>
    <w:qFormat/>
    <w:pPr>
      <w:keepNext/>
      <w:snapToGrid w:val="0"/>
      <w:spacing w:before="80" w:after="80"/>
      <w:jc w:val="center"/>
    </w:pPr>
    <w:rPr>
      <w:rFonts w:ascii="Arial" w:eastAsia="黑体" w:hAnsi="Arial" w:cs="Arial"/>
      <w:sz w:val="18"/>
      <w:szCs w:val="18"/>
    </w:rPr>
  </w:style>
  <w:style w:type="paragraph" w:customStyle="1" w:styleId="para">
    <w:name w:val="para"/>
    <w:basedOn w:val="a0"/>
    <w:qFormat/>
    <w:pPr>
      <w:spacing w:before="100" w:beforeAutospacing="1" w:after="100" w:afterAutospacing="1" w:line="240" w:lineRule="auto"/>
      <w:jc w:val="both"/>
    </w:pPr>
    <w:rPr>
      <w:rFonts w:ascii="Times" w:eastAsia="宋体" w:hAnsi="Times" w:cs="Times"/>
      <w:sz w:val="24"/>
      <w:szCs w:val="24"/>
    </w:rPr>
  </w:style>
  <w:style w:type="character" w:customStyle="1" w:styleId="aa">
    <w:name w:val="日期 字符"/>
    <w:basedOn w:val="a1"/>
    <w:link w:val="a9"/>
    <w:uiPriority w:val="99"/>
    <w:semiHidden/>
    <w:qFormat/>
  </w:style>
  <w:style w:type="character" w:customStyle="1" w:styleId="a8">
    <w:name w:val="纯文本 字符"/>
    <w:basedOn w:val="a1"/>
    <w:link w:val="a7"/>
    <w:uiPriority w:val="99"/>
    <w:qFormat/>
    <w:rPr>
      <w:rFonts w:asciiTheme="minorEastAsia" w:hAnsi="Courier New" w:cs="Courier New"/>
      <w:kern w:val="2"/>
      <w:sz w:val="21"/>
      <w:szCs w:val="22"/>
    </w:rPr>
  </w:style>
  <w:style w:type="character" w:customStyle="1" w:styleId="16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fb">
    <w:name w:val="声明标题"/>
    <w:basedOn w:val="a0"/>
    <w:qFormat/>
    <w:pPr>
      <w:spacing w:after="0" w:line="360" w:lineRule="auto"/>
      <w:ind w:leftChars="1500" w:left="3150" w:firstLine="561"/>
    </w:pPr>
    <w:rPr>
      <w:rFonts w:ascii="宋体" w:eastAsia="宋体" w:hAnsi="宋体" w:cs="宋体"/>
      <w:b/>
      <w:bCs/>
      <w:sz w:val="44"/>
      <w:szCs w:val="44"/>
    </w:rPr>
  </w:style>
  <w:style w:type="paragraph" w:customStyle="1" w:styleId="affc">
    <w:name w:val="页面标题"/>
    <w:basedOn w:val="a0"/>
    <w:next w:val="a0"/>
    <w:qFormat/>
    <w:pPr>
      <w:spacing w:after="0" w:line="360" w:lineRule="auto"/>
      <w:jc w:val="center"/>
    </w:pPr>
    <w:rPr>
      <w:rFonts w:ascii="宋体" w:eastAsia="宋体" w:hAnsi="宋体" w:cs="宋体"/>
      <w:b/>
      <w:bCs/>
      <w:sz w:val="44"/>
      <w:szCs w:val="44"/>
    </w:rPr>
  </w:style>
  <w:style w:type="paragraph" w:customStyle="1" w:styleId="affd">
    <w:name w:val="表头"/>
    <w:basedOn w:val="a0"/>
    <w:qFormat/>
    <w:pPr>
      <w:spacing w:after="0" w:line="320" w:lineRule="exact"/>
      <w:ind w:firstLine="420"/>
      <w:jc w:val="center"/>
    </w:pPr>
    <w:rPr>
      <w:rFonts w:ascii="Times New Roman" w:eastAsia="宋体" w:hAnsi="Times New Roman" w:cs="Times New Roman"/>
      <w:b/>
      <w:bCs/>
      <w:snapToGrid w:val="0"/>
      <w:color w:val="FFFFFF" w:themeColor="background1"/>
      <w:sz w:val="21"/>
      <w:szCs w:val="18"/>
    </w:rPr>
  </w:style>
  <w:style w:type="paragraph" w:customStyle="1" w:styleId="affe">
    <w:name w:val="表内容"/>
    <w:basedOn w:val="a0"/>
    <w:pPr>
      <w:spacing w:after="0" w:line="240" w:lineRule="auto"/>
    </w:pPr>
    <w:rPr>
      <w:rFonts w:ascii="Times New Roman" w:eastAsia="宋体" w:hAnsi="Times New Roman" w:cs="Times New Roman"/>
      <w:snapToGrid w:val="0"/>
      <w:sz w:val="21"/>
      <w:szCs w:val="24"/>
    </w:rPr>
  </w:style>
  <w:style w:type="character" w:customStyle="1" w:styleId="a6">
    <w:name w:val="批注文字 字符"/>
    <w:basedOn w:val="a1"/>
    <w:link w:val="a5"/>
    <w:uiPriority w:val="99"/>
    <w:semiHidden/>
    <w:rPr>
      <w:sz w:val="22"/>
      <w:szCs w:val="22"/>
    </w:rPr>
  </w:style>
  <w:style w:type="character" w:customStyle="1" w:styleId="af6">
    <w:name w:val="批注主题 字符"/>
    <w:basedOn w:val="a6"/>
    <w:link w:val="af5"/>
    <w:uiPriority w:val="99"/>
    <w:semiHidden/>
    <w:rPr>
      <w:b/>
      <w:bCs/>
      <w:sz w:val="22"/>
      <w:szCs w:val="22"/>
    </w:rPr>
  </w:style>
  <w:style w:type="character" w:customStyle="1" w:styleId="22">
    <w:name w:val="未处理的提及2"/>
    <w:basedOn w:val="a1"/>
    <w:uiPriority w:val="99"/>
    <w:semiHidden/>
    <w:unhideWhenUsed/>
    <w:rPr>
      <w:color w:val="605E5C"/>
      <w:shd w:val="clear" w:color="auto" w:fill="E1DFDD"/>
    </w:rPr>
  </w:style>
  <w:style w:type="character" w:customStyle="1" w:styleId="23">
    <w:name w:val="明显强调2"/>
    <w:basedOn w:val="a1"/>
    <w:uiPriority w:val="21"/>
    <w:qFormat/>
    <w:rPr>
      <w:i/>
      <w:iCs/>
      <w:color w:val="5B9BD5" w:themeColor="accent1"/>
    </w:rPr>
  </w:style>
  <w:style w:type="paragraph" w:customStyle="1" w:styleId="17">
    <w:name w:val="修订1"/>
    <w:hidden/>
    <w:uiPriority w:val="99"/>
    <w:semiHidden/>
    <w:rPr>
      <w:sz w:val="22"/>
      <w:szCs w:val="22"/>
    </w:rPr>
  </w:style>
  <w:style w:type="paragraph" w:customStyle="1" w:styleId="2">
    <w:name w:val="项目列举2级"/>
    <w:basedOn w:val="a0"/>
    <w:qFormat/>
    <w:pPr>
      <w:numPr>
        <w:numId w:val="5"/>
      </w:numPr>
      <w:spacing w:after="0" w:line="360" w:lineRule="auto"/>
    </w:pPr>
    <w:rPr>
      <w:rFonts w:ascii="Times New Roman" w:eastAsia="宋体" w:hAnsi="Times New Roman" w:cs="宋体"/>
      <w:sz w:val="21"/>
      <w:szCs w:val="21"/>
    </w:rPr>
  </w:style>
  <w:style w:type="paragraph" w:customStyle="1" w:styleId="18">
    <w:name w:val="1级无序号"/>
    <w:basedOn w:val="1"/>
    <w:next w:val="a0"/>
    <w:qFormat/>
    <w:pPr>
      <w:pageBreakBefore/>
      <w:spacing w:before="340" w:after="330" w:line="578" w:lineRule="auto"/>
    </w:pPr>
    <w:rPr>
      <w:rFonts w:ascii="Times New Roman" w:eastAsia="宋体" w:hAnsi="Times New Roman" w:cstheme="minorBidi"/>
      <w:smallCaps w:val="0"/>
      <w:color w:val="auto"/>
      <w:kern w:val="44"/>
      <w:sz w:val="44"/>
      <w:szCs w:val="44"/>
    </w:rPr>
  </w:style>
  <w:style w:type="paragraph" w:customStyle="1" w:styleId="24">
    <w:name w:val="2级无序号"/>
    <w:basedOn w:val="20"/>
    <w:next w:val="a0"/>
    <w:qFormat/>
    <w:pPr>
      <w:widowControl w:val="0"/>
      <w:numPr>
        <w:ilvl w:val="0"/>
        <w:numId w:val="0"/>
      </w:numPr>
      <w:spacing w:before="260" w:after="260" w:line="416" w:lineRule="auto"/>
      <w:jc w:val="both"/>
    </w:pPr>
    <w:rPr>
      <w:rFonts w:eastAsia="宋体"/>
      <w:smallCaps w:val="0"/>
      <w:color w:val="auto"/>
      <w:kern w:val="2"/>
      <w:sz w:val="32"/>
      <w:szCs w:val="32"/>
    </w:rPr>
  </w:style>
  <w:style w:type="paragraph" w:customStyle="1" w:styleId="afff">
    <w:name w:val="引导语（仅适用于制作模板）"/>
    <w:basedOn w:val="a0"/>
    <w:qFormat/>
    <w:pPr>
      <w:widowControl w:val="0"/>
      <w:spacing w:after="0" w:line="360" w:lineRule="auto"/>
      <w:ind w:firstLineChars="200" w:firstLine="200"/>
      <w:jc w:val="both"/>
    </w:pPr>
    <w:rPr>
      <w:rFonts w:ascii="Times New Roman" w:eastAsia="宋体" w:hAnsi="Times New Roman"/>
      <w:i/>
      <w:color w:val="808080" w:themeColor="background1" w:themeShade="80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hyperlink" Target="mailto:pv.user@360.cn" TargetMode="Externa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EEBBA-7C90-4079-A7C7-BAF74E99B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406</Words>
  <Characters>2319</Characters>
  <Application>Microsoft Office Word</Application>
  <DocSecurity>0</DocSecurity>
  <Lines>19</Lines>
  <Paragraphs>5</Paragraphs>
  <ScaleCrop>false</ScaleCrop>
  <Company>Qihoo360</Company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Lee Leslie</cp:lastModifiedBy>
  <cp:revision>1</cp:revision>
  <cp:lastPrinted>2021-10-12T09:52:00Z</cp:lastPrinted>
  <dcterms:created xsi:type="dcterms:W3CDTF">2023-02-08T01:49:00Z</dcterms:created>
  <dcterms:modified xsi:type="dcterms:W3CDTF">2023-02-08T01:49:00Z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66A170AF368F4A6DB46C2AF8C74DE46A</vt:lpwstr>
  </property>
</Properties>
</file>